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8DF" w:rsidRDefault="00C858DF" w:rsidP="00A22542">
      <w:pPr>
        <w:jc w:val="distribute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天主教道明高級中學第</w:t>
      </w:r>
      <w:r w:rsidR="00501B1B">
        <w:rPr>
          <w:rFonts w:ascii="標楷體" w:eastAsia="標楷體" w:hAnsi="標楷體" w:hint="eastAsia"/>
          <w:sz w:val="32"/>
          <w:szCs w:val="28"/>
        </w:rPr>
        <w:t>1</w:t>
      </w:r>
      <w:r w:rsidR="00501B1B" w:rsidRPr="00A22542">
        <w:rPr>
          <w:rFonts w:ascii="標楷體" w:eastAsia="標楷體" w:hAnsi="標楷體" w:hint="eastAsia"/>
          <w:sz w:val="32"/>
          <w:szCs w:val="28"/>
        </w:rPr>
        <w:t>0</w:t>
      </w:r>
      <w:r w:rsidR="00DC42C1">
        <w:rPr>
          <w:rFonts w:ascii="標楷體" w:eastAsia="標楷體" w:hAnsi="標楷體"/>
          <w:sz w:val="32"/>
          <w:szCs w:val="28"/>
        </w:rPr>
        <w:t>8</w:t>
      </w:r>
      <w:r w:rsidRPr="00A22542">
        <w:rPr>
          <w:rFonts w:ascii="標楷體" w:eastAsia="標楷體" w:hAnsi="標楷體" w:hint="eastAsia"/>
          <w:sz w:val="32"/>
          <w:szCs w:val="28"/>
        </w:rPr>
        <w:t>學</w:t>
      </w:r>
      <w:r>
        <w:rPr>
          <w:rFonts w:ascii="標楷體" w:eastAsia="標楷體" w:hAnsi="標楷體" w:hint="eastAsia"/>
          <w:sz w:val="32"/>
          <w:szCs w:val="28"/>
        </w:rPr>
        <w:t>年度第</w:t>
      </w:r>
      <w:r w:rsidR="00E56FFD">
        <w:rPr>
          <w:rFonts w:ascii="標楷體" w:eastAsia="標楷體" w:hAnsi="標楷體" w:hint="eastAsia"/>
          <w:sz w:val="32"/>
          <w:szCs w:val="28"/>
        </w:rPr>
        <w:t>2</w:t>
      </w:r>
      <w:r w:rsidR="00C07127">
        <w:rPr>
          <w:rFonts w:ascii="標楷體" w:eastAsia="標楷體" w:hAnsi="標楷體" w:hint="eastAsia"/>
          <w:sz w:val="32"/>
          <w:szCs w:val="28"/>
        </w:rPr>
        <w:t>學期</w:t>
      </w:r>
      <w:proofErr w:type="gramStart"/>
      <w:r w:rsidR="00C07127" w:rsidRPr="005A7965">
        <w:rPr>
          <w:rFonts w:ascii="標楷體" w:eastAsia="標楷體" w:hAnsi="標楷體" w:hint="eastAsia"/>
          <w:sz w:val="32"/>
          <w:szCs w:val="28"/>
        </w:rPr>
        <w:t>第</w:t>
      </w:r>
      <w:r w:rsidR="000B5601">
        <w:rPr>
          <w:rFonts w:ascii="標楷體" w:eastAsia="標楷體" w:hAnsi="標楷體" w:hint="eastAsia"/>
          <w:sz w:val="32"/>
          <w:szCs w:val="28"/>
        </w:rPr>
        <w:t>3</w:t>
      </w:r>
      <w:r w:rsidR="00C07127" w:rsidRPr="005A7965">
        <w:rPr>
          <w:rFonts w:ascii="標楷體" w:eastAsia="標楷體" w:hAnsi="標楷體" w:hint="eastAsia"/>
          <w:sz w:val="32"/>
          <w:szCs w:val="28"/>
        </w:rPr>
        <w:t>次段</w:t>
      </w:r>
      <w:proofErr w:type="gramEnd"/>
      <w:r w:rsidR="00C07127" w:rsidRPr="005A7965">
        <w:rPr>
          <w:rFonts w:ascii="標楷體" w:eastAsia="標楷體" w:hAnsi="標楷體" w:hint="eastAsia"/>
          <w:sz w:val="32"/>
          <w:szCs w:val="28"/>
        </w:rPr>
        <w:t>考</w:t>
      </w:r>
      <w:r w:rsidR="000B5601">
        <w:rPr>
          <w:rFonts w:ascii="標楷體" w:eastAsia="標楷體" w:hAnsi="標楷體" w:hint="eastAsia"/>
          <w:sz w:val="32"/>
          <w:szCs w:val="28"/>
        </w:rPr>
        <w:t>1</w:t>
      </w:r>
      <w:r>
        <w:rPr>
          <w:rFonts w:ascii="標楷體" w:eastAsia="標楷體" w:hAnsi="標楷體" w:hint="eastAsia"/>
          <w:sz w:val="32"/>
          <w:szCs w:val="28"/>
        </w:rPr>
        <w:t>年級公民科試題</w:t>
      </w:r>
    </w:p>
    <w:p w:rsidR="005633CB" w:rsidRDefault="00C23FC3" w:rsidP="00D32160">
      <w:pPr>
        <w:rPr>
          <w:rFonts w:eastAsia="標楷體"/>
          <w:szCs w:val="22"/>
        </w:rPr>
      </w:pPr>
      <w:r>
        <w:rPr>
          <w:rFonts w:eastAsia="標楷體"/>
          <w:szCs w:val="22"/>
        </w:rPr>
        <w:t>命題範圍：</w:t>
      </w:r>
      <w:r>
        <w:rPr>
          <w:rFonts w:eastAsia="標楷體"/>
          <w:szCs w:val="22"/>
        </w:rPr>
        <w:t>B</w:t>
      </w:r>
      <w:r w:rsidR="000B5601">
        <w:rPr>
          <w:rFonts w:eastAsia="標楷體" w:hint="eastAsia"/>
          <w:szCs w:val="22"/>
        </w:rPr>
        <w:t>2 L5-6</w:t>
      </w:r>
      <w:r w:rsidR="00D761FE">
        <w:rPr>
          <w:rFonts w:eastAsia="標楷體" w:hint="eastAsia"/>
          <w:szCs w:val="22"/>
        </w:rPr>
        <w:t xml:space="preserve">              </w:t>
      </w:r>
      <w:r w:rsidR="00C834EF" w:rsidRPr="00A22542">
        <w:rPr>
          <w:rFonts w:eastAsia="標楷體"/>
          <w:szCs w:val="22"/>
        </w:rPr>
        <w:t xml:space="preserve">  </w:t>
      </w:r>
      <w:r w:rsidR="000B5601">
        <w:rPr>
          <w:rFonts w:eastAsia="標楷體" w:hint="eastAsia"/>
          <w:szCs w:val="22"/>
        </w:rPr>
        <w:t xml:space="preserve">    </w:t>
      </w:r>
      <w:r w:rsidR="00085632">
        <w:rPr>
          <w:rFonts w:eastAsia="標楷體" w:hint="eastAsia"/>
          <w:szCs w:val="22"/>
        </w:rPr>
        <w:t xml:space="preserve">                </w:t>
      </w:r>
      <w:r w:rsidR="00A32383">
        <w:rPr>
          <w:rFonts w:eastAsia="標楷體" w:hint="eastAsia"/>
          <w:szCs w:val="22"/>
        </w:rPr>
        <w:t xml:space="preserve"> </w:t>
      </w:r>
      <w:bookmarkStart w:id="0" w:name="_GoBack"/>
      <w:bookmarkEnd w:id="0"/>
    </w:p>
    <w:p w:rsidR="00D32160" w:rsidRPr="005633CB" w:rsidRDefault="005633CB" w:rsidP="00D32160">
      <w:pPr>
        <w:rPr>
          <w:rFonts w:ascii="細明體" w:eastAsia="細明體" w:hAnsi="細明體"/>
          <w:szCs w:val="22"/>
        </w:rPr>
      </w:pPr>
      <w:r>
        <w:rPr>
          <w:rFonts w:ascii="細明體" w:eastAsia="細明體" w:hAnsi="細明體"/>
          <w:szCs w:val="22"/>
        </w:rPr>
        <w:tab/>
      </w:r>
    </w:p>
    <w:p w:rsidR="00C858DF" w:rsidRPr="007626BA" w:rsidRDefault="000B5601" w:rsidP="00354942">
      <w:pPr>
        <w:numPr>
          <w:ilvl w:val="0"/>
          <w:numId w:val="11"/>
        </w:numPr>
        <w:spacing w:afterLines="20" w:after="72"/>
        <w:ind w:left="482" w:hanging="482"/>
        <w:rPr>
          <w:b/>
        </w:rPr>
      </w:pPr>
      <w:r w:rsidRPr="007626BA">
        <w:rPr>
          <w:rFonts w:hint="eastAsia"/>
          <w:b/>
        </w:rPr>
        <w:t>基礎是非題：</w:t>
      </w:r>
      <w:proofErr w:type="gramStart"/>
      <w:r w:rsidR="004F3D59">
        <w:rPr>
          <w:rFonts w:hint="eastAsia"/>
          <w:b/>
        </w:rPr>
        <w:t>正確請塗</w:t>
      </w:r>
      <w:proofErr w:type="gramEnd"/>
      <w:r w:rsidR="004F3D59">
        <w:rPr>
          <w:rFonts w:hint="eastAsia"/>
          <w:b/>
        </w:rPr>
        <w:t>A</w:t>
      </w:r>
      <w:r w:rsidR="004F3D59">
        <w:rPr>
          <w:rFonts w:hint="eastAsia"/>
          <w:b/>
        </w:rPr>
        <w:t>、</w:t>
      </w:r>
      <w:proofErr w:type="gramStart"/>
      <w:r w:rsidR="004F3D59">
        <w:rPr>
          <w:rFonts w:hint="eastAsia"/>
          <w:b/>
        </w:rPr>
        <w:t>錯誤請塗</w:t>
      </w:r>
      <w:proofErr w:type="gramEnd"/>
      <w:r w:rsidR="004F3D59">
        <w:rPr>
          <w:rFonts w:hint="eastAsia"/>
          <w:b/>
        </w:rPr>
        <w:t>B</w:t>
      </w:r>
      <w:r w:rsidRPr="007626BA">
        <w:rPr>
          <w:rFonts w:hint="eastAsia"/>
          <w:b/>
        </w:rPr>
        <w:t>（</w:t>
      </w:r>
      <w:r w:rsidRPr="007626BA">
        <w:rPr>
          <w:b/>
        </w:rPr>
        <w:t>共</w:t>
      </w:r>
      <w:r w:rsidR="00847293" w:rsidRPr="007626BA">
        <w:rPr>
          <w:rFonts w:hint="eastAsia"/>
          <w:b/>
        </w:rPr>
        <w:t>5</w:t>
      </w:r>
      <w:r w:rsidRPr="007626BA">
        <w:rPr>
          <w:b/>
        </w:rPr>
        <w:t>題，每題</w:t>
      </w:r>
      <w:r w:rsidR="00606A4A">
        <w:rPr>
          <w:rFonts w:hint="eastAsia"/>
          <w:b/>
        </w:rPr>
        <w:t>2</w:t>
      </w:r>
      <w:r w:rsidRPr="007626BA">
        <w:rPr>
          <w:b/>
        </w:rPr>
        <w:t>分</w:t>
      </w:r>
      <w:r w:rsidRPr="007626BA">
        <w:rPr>
          <w:rFonts w:hint="eastAsia"/>
          <w:b/>
        </w:rPr>
        <w:t>）</w:t>
      </w:r>
    </w:p>
    <w:p w:rsidR="00847293" w:rsidRDefault="00915A13" w:rsidP="00954558">
      <w:pPr>
        <w:numPr>
          <w:ilvl w:val="0"/>
          <w:numId w:val="1"/>
        </w:numPr>
        <w:spacing w:afterLines="20" w:after="72"/>
        <w:ind w:left="357" w:hanging="357"/>
        <w:jc w:val="both"/>
      </w:pPr>
      <w:r>
        <w:rPr>
          <w:rFonts w:hint="eastAsia"/>
        </w:rPr>
        <w:t>最早的社會安全思維是來自宗教中的「利己</w:t>
      </w:r>
      <w:r w:rsidR="00223E9D">
        <w:rPr>
          <w:rFonts w:hint="eastAsia"/>
        </w:rPr>
        <w:t>」思想。</w:t>
      </w:r>
    </w:p>
    <w:p w:rsidR="005E42E6" w:rsidRDefault="00915A13" w:rsidP="00954558">
      <w:pPr>
        <w:numPr>
          <w:ilvl w:val="0"/>
          <w:numId w:val="1"/>
        </w:numPr>
        <w:spacing w:afterLines="20" w:after="72"/>
        <w:ind w:left="357" w:hanging="357"/>
        <w:jc w:val="both"/>
      </w:pPr>
      <w:r>
        <w:rPr>
          <w:rFonts w:hint="eastAsia"/>
        </w:rPr>
        <w:t>社會安全制度是希望人們可以享有國家提供的基本生活</w:t>
      </w:r>
      <w:r w:rsidR="005E42E6">
        <w:rPr>
          <w:rFonts w:hint="eastAsia"/>
        </w:rPr>
        <w:t>的保障，以維護國家管控的整體利益。</w:t>
      </w:r>
    </w:p>
    <w:p w:rsidR="005E42E6" w:rsidRDefault="005E42E6" w:rsidP="00954558">
      <w:pPr>
        <w:numPr>
          <w:ilvl w:val="0"/>
          <w:numId w:val="1"/>
        </w:numPr>
        <w:spacing w:afterLines="20" w:after="72"/>
        <w:ind w:left="357" w:hanging="357"/>
        <w:jc w:val="both"/>
      </w:pPr>
      <w:r>
        <w:rPr>
          <w:rFonts w:hint="eastAsia"/>
        </w:rPr>
        <w:t>當人們將自己的處境與他人相互比較，發現自己處於劣勢所產生的感受，可稱為「相對剝奪感」。</w:t>
      </w:r>
    </w:p>
    <w:p w:rsidR="00223E9D" w:rsidRDefault="005E42E6" w:rsidP="00954558">
      <w:pPr>
        <w:numPr>
          <w:ilvl w:val="0"/>
          <w:numId w:val="1"/>
        </w:numPr>
        <w:spacing w:afterLines="20" w:after="72"/>
        <w:ind w:left="357" w:hanging="357"/>
        <w:jc w:val="both"/>
      </w:pPr>
      <w:r>
        <w:rPr>
          <w:rFonts w:hint="eastAsia"/>
        </w:rPr>
        <w:t>一個社會的好壞不在於階級的存在，主要在於能否提供人們改善社會地位的機會與管道。</w:t>
      </w:r>
    </w:p>
    <w:p w:rsidR="00E627AE" w:rsidRDefault="00954558" w:rsidP="00954558">
      <w:pPr>
        <w:numPr>
          <w:ilvl w:val="0"/>
          <w:numId w:val="1"/>
        </w:numPr>
        <w:spacing w:afterLines="20" w:after="72"/>
        <w:ind w:left="357" w:hanging="357"/>
        <w:jc w:val="both"/>
      </w:pPr>
      <w:r>
        <w:rPr>
          <w:rFonts w:hint="eastAsia"/>
        </w:rPr>
        <w:t>為促進兒童與少年的生活扶助和醫療補助，</w:t>
      </w:r>
      <w:r w:rsidR="00915A13">
        <w:rPr>
          <w:rFonts w:hint="eastAsia"/>
        </w:rPr>
        <w:t>政府</w:t>
      </w:r>
      <w:r>
        <w:rPr>
          <w:rFonts w:hint="eastAsia"/>
        </w:rPr>
        <w:t>制定《兒童及少年福利與權益保障法》，</w:t>
      </w:r>
      <w:r w:rsidR="00915A13">
        <w:rPr>
          <w:rFonts w:hint="eastAsia"/>
        </w:rPr>
        <w:t>內容</w:t>
      </w:r>
      <w:proofErr w:type="gramStart"/>
      <w:r>
        <w:rPr>
          <w:rFonts w:hint="eastAsia"/>
        </w:rPr>
        <w:t>包括對兒少</w:t>
      </w:r>
      <w:proofErr w:type="gramEnd"/>
      <w:r>
        <w:rPr>
          <w:rFonts w:hint="eastAsia"/>
        </w:rPr>
        <w:t>及父母辦理親職教育、兒童托育服務、兒童課後照顧服務</w:t>
      </w:r>
      <w:r w:rsidR="004B09F1">
        <w:rPr>
          <w:rFonts w:hint="eastAsia"/>
        </w:rPr>
        <w:t>等保障</w:t>
      </w:r>
      <w:r>
        <w:rPr>
          <w:rFonts w:hint="eastAsia"/>
        </w:rPr>
        <w:t>。</w:t>
      </w:r>
    </w:p>
    <w:p w:rsidR="00954558" w:rsidRDefault="00954558" w:rsidP="002659C7">
      <w:pPr>
        <w:ind w:left="357"/>
        <w:jc w:val="both"/>
      </w:pPr>
    </w:p>
    <w:p w:rsidR="00847293" w:rsidRDefault="00A25119" w:rsidP="00354942">
      <w:pPr>
        <w:numPr>
          <w:ilvl w:val="0"/>
          <w:numId w:val="11"/>
        </w:numPr>
        <w:spacing w:afterLines="20" w:after="72"/>
        <w:ind w:left="482" w:hanging="482"/>
      </w:pPr>
      <w:r w:rsidRPr="007626BA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3356FE7" wp14:editId="4412C297">
                <wp:simplePos x="0" y="0"/>
                <wp:positionH relativeFrom="margin">
                  <wp:align>right</wp:align>
                </wp:positionH>
                <wp:positionV relativeFrom="paragraph">
                  <wp:posOffset>331470</wp:posOffset>
                </wp:positionV>
                <wp:extent cx="6524625" cy="561975"/>
                <wp:effectExtent l="0" t="0" r="28575" b="28575"/>
                <wp:wrapSquare wrapText="bothSides"/>
                <wp:docPr id="2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462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7293" w:rsidRPr="00847293" w:rsidRDefault="00847293" w:rsidP="00847293">
                            <w:pPr>
                              <w:pStyle w:val="G00-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847293"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社會上有種種的不平等，都有形成的原因。請根據你對課程內容的理解，正確的配對現象與原因。原因：</w:t>
                            </w:r>
                            <w:r w:rsidRPr="00E10D88">
                              <w:rPr>
                                <w:rFonts w:eastAsia="標楷體"/>
                              </w:rPr>
                              <w:t xml:space="preserve"> </w:t>
                            </w:r>
                            <w:r w:rsidRPr="00E10D88">
                              <w:rPr>
                                <w:rFonts w:eastAsia="標楷體"/>
                                <w:sz w:val="24"/>
                              </w:rPr>
                              <w:t>(A)</w:t>
                            </w:r>
                            <w:r w:rsidRPr="00E10D88">
                              <w:rPr>
                                <w:rFonts w:eastAsia="標楷體"/>
                                <w:sz w:val="24"/>
                              </w:rPr>
                              <w:t xml:space="preserve">利益分配　</w:t>
                            </w:r>
                            <w:r w:rsidRPr="00E10D88">
                              <w:rPr>
                                <w:rFonts w:eastAsia="標楷體"/>
                                <w:sz w:val="24"/>
                              </w:rPr>
                              <w:t>(B)</w:t>
                            </w:r>
                            <w:r w:rsidRPr="00E10D88">
                              <w:rPr>
                                <w:rFonts w:eastAsia="標楷體"/>
                                <w:sz w:val="24"/>
                              </w:rPr>
                              <w:t xml:space="preserve">責任負擔　</w:t>
                            </w:r>
                            <w:r w:rsidRPr="00E10D88">
                              <w:rPr>
                                <w:rFonts w:eastAsia="標楷體"/>
                                <w:sz w:val="24"/>
                              </w:rPr>
                              <w:t>(C)</w:t>
                            </w:r>
                            <w:r w:rsidRPr="00E10D88">
                              <w:rPr>
                                <w:rFonts w:eastAsia="標楷體"/>
                                <w:sz w:val="24"/>
                              </w:rPr>
                              <w:t xml:space="preserve">貢獻程度　</w:t>
                            </w:r>
                            <w:r w:rsidRPr="00E10D88">
                              <w:rPr>
                                <w:rFonts w:eastAsia="標楷體"/>
                                <w:sz w:val="24"/>
                              </w:rPr>
                              <w:t>(D)</w:t>
                            </w:r>
                            <w:r w:rsidRPr="00E10D88">
                              <w:rPr>
                                <w:rFonts w:eastAsia="標楷體"/>
                                <w:sz w:val="24"/>
                              </w:rPr>
                              <w:t>需求滿足</w:t>
                            </w:r>
                          </w:p>
                          <w:p w:rsidR="00847293" w:rsidRDefault="0084729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3356FE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62.55pt;margin-top:26.1pt;width:513.75pt;height:44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">
                <v:stroke dashstyle="dash"/>
                <v:textbox>
                  <w:txbxContent>
                    <w:p w:rsidR="00847293" w:rsidRPr="00847293" w:rsidRDefault="00847293" w:rsidP="00847293">
                      <w:pPr>
                        <w:pStyle w:val="G00-"/>
                        <w:rPr>
                          <w:rFonts w:ascii="標楷體" w:eastAsia="標楷體" w:hAnsi="標楷體"/>
                          <w:sz w:val="24"/>
                        </w:rPr>
                      </w:pPr>
                      <w:r w:rsidRPr="00847293">
                        <w:rPr>
                          <w:rFonts w:ascii="標楷體" w:eastAsia="標楷體" w:hAnsi="標楷體" w:hint="eastAsia"/>
                          <w:sz w:val="24"/>
                        </w:rPr>
                        <w:t>社會上有種種的不平等，都有形成的原因。請根據你對課程內容的理解，正確的配對現象與原因。原因：</w:t>
                      </w:r>
                      <w:r w:rsidRPr="00E10D88">
                        <w:rPr>
                          <w:rFonts w:eastAsia="標楷體"/>
                        </w:rPr>
                        <w:t xml:space="preserve"> </w:t>
                      </w:r>
                      <w:r w:rsidRPr="00E10D88">
                        <w:rPr>
                          <w:rFonts w:eastAsia="標楷體"/>
                          <w:sz w:val="24"/>
                        </w:rPr>
                        <w:t>(A)</w:t>
                      </w:r>
                      <w:r w:rsidRPr="00E10D88">
                        <w:rPr>
                          <w:rFonts w:eastAsia="標楷體"/>
                          <w:sz w:val="24"/>
                        </w:rPr>
                        <w:t xml:space="preserve">利益分配　</w:t>
                      </w:r>
                      <w:r w:rsidRPr="00E10D88">
                        <w:rPr>
                          <w:rFonts w:eastAsia="標楷體"/>
                          <w:sz w:val="24"/>
                        </w:rPr>
                        <w:t>(B)</w:t>
                      </w:r>
                      <w:r w:rsidRPr="00E10D88">
                        <w:rPr>
                          <w:rFonts w:eastAsia="標楷體"/>
                          <w:sz w:val="24"/>
                        </w:rPr>
                        <w:t xml:space="preserve">責任負擔　</w:t>
                      </w:r>
                      <w:r w:rsidRPr="00E10D88">
                        <w:rPr>
                          <w:rFonts w:eastAsia="標楷體"/>
                          <w:sz w:val="24"/>
                        </w:rPr>
                        <w:t>(C)</w:t>
                      </w:r>
                      <w:r w:rsidRPr="00E10D88">
                        <w:rPr>
                          <w:rFonts w:eastAsia="標楷體"/>
                          <w:sz w:val="24"/>
                        </w:rPr>
                        <w:t xml:space="preserve">貢獻程度　</w:t>
                      </w:r>
                      <w:r w:rsidRPr="00E10D88">
                        <w:rPr>
                          <w:rFonts w:eastAsia="標楷體"/>
                          <w:sz w:val="24"/>
                        </w:rPr>
                        <w:t>(D)</w:t>
                      </w:r>
                      <w:r w:rsidRPr="00E10D88">
                        <w:rPr>
                          <w:rFonts w:eastAsia="標楷體"/>
                          <w:sz w:val="24"/>
                        </w:rPr>
                        <w:t>需求滿足</w:t>
                      </w:r>
                    </w:p>
                    <w:p w:rsidR="00847293" w:rsidRDefault="00847293"/>
                  </w:txbxContent>
                </v:textbox>
                <w10:wrap type="square" anchorx="margin"/>
              </v:shape>
            </w:pict>
          </mc:Fallback>
        </mc:AlternateContent>
      </w:r>
      <w:r w:rsidR="00847293" w:rsidRPr="007626BA">
        <w:rPr>
          <w:rFonts w:hint="eastAsia"/>
          <w:b/>
        </w:rPr>
        <w:t>判斷</w:t>
      </w:r>
      <w:r w:rsidR="00175C14" w:rsidRPr="007626BA">
        <w:rPr>
          <w:rFonts w:hint="eastAsia"/>
          <w:b/>
        </w:rPr>
        <w:t>配對</w:t>
      </w:r>
      <w:r w:rsidR="00847293" w:rsidRPr="007626BA">
        <w:rPr>
          <w:rFonts w:hint="eastAsia"/>
          <w:b/>
        </w:rPr>
        <w:t>題：（</w:t>
      </w:r>
      <w:r w:rsidR="00847293" w:rsidRPr="007626BA">
        <w:rPr>
          <w:b/>
        </w:rPr>
        <w:t>共</w:t>
      </w:r>
      <w:r w:rsidR="004B1317" w:rsidRPr="007626BA">
        <w:rPr>
          <w:rFonts w:hint="eastAsia"/>
          <w:b/>
        </w:rPr>
        <w:t>10</w:t>
      </w:r>
      <w:r w:rsidR="00847293" w:rsidRPr="007626BA">
        <w:rPr>
          <w:b/>
        </w:rPr>
        <w:t>題，每題</w:t>
      </w:r>
      <w:r w:rsidR="00606A4A">
        <w:rPr>
          <w:rFonts w:hint="eastAsia"/>
          <w:b/>
        </w:rPr>
        <w:t>1</w:t>
      </w:r>
      <w:r w:rsidR="00847293" w:rsidRPr="007626BA">
        <w:rPr>
          <w:b/>
        </w:rPr>
        <w:t>分</w:t>
      </w:r>
      <w:r w:rsidR="00847293" w:rsidRPr="007626BA">
        <w:rPr>
          <w:rFonts w:hint="eastAsia"/>
          <w:b/>
        </w:rPr>
        <w:t>）</w:t>
      </w:r>
    </w:p>
    <w:p w:rsidR="00EF448B" w:rsidRDefault="00847293" w:rsidP="00BB4978">
      <w:pPr>
        <w:numPr>
          <w:ilvl w:val="0"/>
          <w:numId w:val="1"/>
        </w:numPr>
        <w:spacing w:afterLines="20" w:after="72"/>
        <w:ind w:left="357" w:hanging="357"/>
        <w:jc w:val="both"/>
      </w:pPr>
      <w:r>
        <w:rPr>
          <w:rFonts w:hint="eastAsia"/>
        </w:rPr>
        <w:t>「男主外、女主內」的觀念，使家務勞動被視為女性的天職。</w:t>
      </w:r>
    </w:p>
    <w:p w:rsidR="00847293" w:rsidRDefault="00847293" w:rsidP="00BB4978">
      <w:pPr>
        <w:numPr>
          <w:ilvl w:val="0"/>
          <w:numId w:val="1"/>
        </w:numPr>
        <w:spacing w:afterLines="20" w:after="72"/>
        <w:ind w:left="357" w:hanging="357"/>
        <w:jc w:val="both"/>
      </w:pPr>
      <w:r>
        <w:rPr>
          <w:rFonts w:hint="eastAsia"/>
        </w:rPr>
        <w:tab/>
      </w:r>
      <w:r>
        <w:rPr>
          <w:rFonts w:hint="eastAsia"/>
        </w:rPr>
        <w:t>新住民對臺灣文化有貢獻，卻因為刻板印象而得不到基本尊重。</w:t>
      </w:r>
    </w:p>
    <w:p w:rsidR="00847293" w:rsidRDefault="00BB4978" w:rsidP="00BB4978">
      <w:pPr>
        <w:numPr>
          <w:ilvl w:val="0"/>
          <w:numId w:val="1"/>
        </w:numPr>
        <w:spacing w:afterLines="20" w:after="72"/>
        <w:ind w:left="357" w:hanging="357"/>
        <w:jc w:val="both"/>
      </w:pPr>
      <w:r>
        <w:rPr>
          <w:rFonts w:hint="eastAsia"/>
        </w:rPr>
        <w:tab/>
      </w:r>
      <w:r>
        <w:rPr>
          <w:rFonts w:hint="eastAsia"/>
        </w:rPr>
        <w:t>貧窮在世代間惡性循環，阻礙社會流動的機會。</w:t>
      </w:r>
    </w:p>
    <w:p w:rsidR="00BB4978" w:rsidRDefault="00BB4978" w:rsidP="00BB4978">
      <w:pPr>
        <w:numPr>
          <w:ilvl w:val="0"/>
          <w:numId w:val="1"/>
        </w:numPr>
        <w:spacing w:afterLines="20" w:after="72"/>
        <w:ind w:left="357" w:hanging="357"/>
        <w:jc w:val="both"/>
      </w:pPr>
      <w:r>
        <w:rPr>
          <w:rFonts w:hint="eastAsia"/>
        </w:rPr>
        <w:t>偏鄉地區的教育資源、就業機會、衛生醫療與公共建設都不足。</w:t>
      </w:r>
    </w:p>
    <w:p w:rsidR="00BB4978" w:rsidRDefault="00A25119" w:rsidP="00BB4978">
      <w:pPr>
        <w:numPr>
          <w:ilvl w:val="0"/>
          <w:numId w:val="1"/>
        </w:numPr>
        <w:spacing w:afterLines="20" w:after="72"/>
        <w:ind w:left="357" w:hanging="357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DA18010" wp14:editId="57BAB16A">
                <wp:simplePos x="0" y="0"/>
                <wp:positionH relativeFrom="margin">
                  <wp:align>right</wp:align>
                </wp:positionH>
                <wp:positionV relativeFrom="paragraph">
                  <wp:posOffset>342900</wp:posOffset>
                </wp:positionV>
                <wp:extent cx="6524625" cy="809625"/>
                <wp:effectExtent l="0" t="0" r="28575" b="28575"/>
                <wp:wrapSquare wrapText="bothSides"/>
                <wp:docPr id="2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4625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5119" w:rsidRPr="00A25119" w:rsidRDefault="00A25119" w:rsidP="00A25119">
                            <w:pPr>
                              <w:pStyle w:val="G00-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A25119"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我國的社會福利項目非常多元，可以根據身分來畫分。請將下列可以接受社會服務的身分與服務，做正確的配對。</w:t>
                            </w:r>
                          </w:p>
                          <w:p w:rsidR="00A25119" w:rsidRPr="00E10D88" w:rsidRDefault="00A25119" w:rsidP="00A25119">
                            <w:pPr>
                              <w:rPr>
                                <w:rFonts w:eastAsia="標楷體"/>
                              </w:rPr>
                            </w:pPr>
                            <w:r w:rsidRPr="00A25119">
                              <w:rPr>
                                <w:rFonts w:ascii="標楷體" w:eastAsia="標楷體" w:hAnsi="標楷體" w:hint="eastAsia"/>
                              </w:rPr>
                              <w:t>社會福利項目</w:t>
                            </w:r>
                            <w:r w:rsidRPr="00E10D88">
                              <w:rPr>
                                <w:rFonts w:eastAsia="標楷體"/>
                              </w:rPr>
                              <w:t>的身分：</w:t>
                            </w:r>
                            <w:r w:rsidR="00E10D88" w:rsidRPr="00E10D88">
                              <w:rPr>
                                <w:rFonts w:eastAsia="標楷體"/>
                              </w:rPr>
                              <w:t xml:space="preserve"> </w:t>
                            </w:r>
                            <w:r w:rsidRPr="00E10D88">
                              <w:rPr>
                                <w:rFonts w:eastAsia="標楷體"/>
                              </w:rPr>
                              <w:t>(A)</w:t>
                            </w:r>
                            <w:r w:rsidRPr="00E10D88">
                              <w:rPr>
                                <w:rFonts w:eastAsia="標楷體"/>
                              </w:rPr>
                              <w:t xml:space="preserve">兒童與少年　</w:t>
                            </w:r>
                            <w:r w:rsidRPr="00E10D88">
                              <w:rPr>
                                <w:rFonts w:eastAsia="標楷體"/>
                              </w:rPr>
                              <w:t>(B)</w:t>
                            </w:r>
                            <w:r w:rsidRPr="00E10D88">
                              <w:rPr>
                                <w:rFonts w:eastAsia="標楷體"/>
                              </w:rPr>
                              <w:t xml:space="preserve">老人　</w:t>
                            </w:r>
                            <w:r w:rsidRPr="00E10D88">
                              <w:rPr>
                                <w:rFonts w:eastAsia="標楷體"/>
                              </w:rPr>
                              <w:t>(C)</w:t>
                            </w:r>
                            <w:r w:rsidRPr="00E10D88">
                              <w:rPr>
                                <w:rFonts w:eastAsia="標楷體"/>
                              </w:rPr>
                              <w:t xml:space="preserve">身心障礙者　</w:t>
                            </w:r>
                            <w:r w:rsidRPr="00E10D88">
                              <w:rPr>
                                <w:rFonts w:eastAsia="標楷體"/>
                              </w:rPr>
                              <w:t>(D)</w:t>
                            </w:r>
                            <w:r w:rsidRPr="00E10D88">
                              <w:rPr>
                                <w:rFonts w:eastAsia="標楷體"/>
                              </w:rPr>
                              <w:t>新住民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DA18010" id="_x0000_s1027" type="#_x0000_t202" style="position:absolute;left:0;text-align:left;margin-left:462.55pt;margin-top:27pt;width:513.75pt;height:63.7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">
                <v:stroke dashstyle="dash"/>
                <v:textbox>
                  <w:txbxContent>
                    <w:p w:rsidR="00A25119" w:rsidRPr="00A25119" w:rsidRDefault="00A25119" w:rsidP="00A25119">
                      <w:pPr>
                        <w:pStyle w:val="G00-"/>
                        <w:rPr>
                          <w:rFonts w:ascii="標楷體" w:eastAsia="標楷體" w:hAnsi="標楷體"/>
                          <w:sz w:val="24"/>
                        </w:rPr>
                      </w:pPr>
                      <w:r w:rsidRPr="00A25119">
                        <w:rPr>
                          <w:rFonts w:ascii="標楷體" w:eastAsia="標楷體" w:hAnsi="標楷體" w:hint="eastAsia"/>
                          <w:sz w:val="24"/>
                        </w:rPr>
                        <w:t>我國的社會福利項目非常多元，可以根據身分來畫分。請將下列可以接受社會服務的身分與服務，做正確的配對。</w:t>
                      </w:r>
                    </w:p>
                    <w:p w:rsidR="00A25119" w:rsidRPr="00E10D88" w:rsidRDefault="00A25119" w:rsidP="00A25119">
                      <w:pPr>
                        <w:rPr>
                          <w:rFonts w:eastAsia="標楷體"/>
                        </w:rPr>
                      </w:pPr>
                      <w:r w:rsidRPr="00A25119">
                        <w:rPr>
                          <w:rFonts w:ascii="標楷體" w:eastAsia="標楷體" w:hAnsi="標楷體" w:hint="eastAsia"/>
                        </w:rPr>
                        <w:t>社會福利項目</w:t>
                      </w:r>
                      <w:r w:rsidRPr="00E10D88">
                        <w:rPr>
                          <w:rFonts w:eastAsia="標楷體"/>
                        </w:rPr>
                        <w:t>的身分：</w:t>
                      </w:r>
                      <w:r w:rsidR="00E10D88" w:rsidRPr="00E10D88">
                        <w:rPr>
                          <w:rFonts w:eastAsia="標楷體"/>
                        </w:rPr>
                        <w:t xml:space="preserve"> </w:t>
                      </w:r>
                      <w:r w:rsidRPr="00E10D88">
                        <w:rPr>
                          <w:rFonts w:eastAsia="標楷體"/>
                        </w:rPr>
                        <w:t>(A)</w:t>
                      </w:r>
                      <w:r w:rsidRPr="00E10D88">
                        <w:rPr>
                          <w:rFonts w:eastAsia="標楷體"/>
                        </w:rPr>
                        <w:t xml:space="preserve">兒童與少年　</w:t>
                      </w:r>
                      <w:r w:rsidRPr="00E10D88">
                        <w:rPr>
                          <w:rFonts w:eastAsia="標楷體"/>
                        </w:rPr>
                        <w:t>(B)</w:t>
                      </w:r>
                      <w:r w:rsidRPr="00E10D88">
                        <w:rPr>
                          <w:rFonts w:eastAsia="標楷體"/>
                        </w:rPr>
                        <w:t xml:space="preserve">老人　</w:t>
                      </w:r>
                      <w:r w:rsidRPr="00E10D88">
                        <w:rPr>
                          <w:rFonts w:eastAsia="標楷體"/>
                        </w:rPr>
                        <w:t>(C)</w:t>
                      </w:r>
                      <w:r w:rsidRPr="00E10D88">
                        <w:rPr>
                          <w:rFonts w:eastAsia="標楷體"/>
                        </w:rPr>
                        <w:t xml:space="preserve">身心障礙者　</w:t>
                      </w:r>
                      <w:r w:rsidRPr="00E10D88">
                        <w:rPr>
                          <w:rFonts w:eastAsia="標楷體"/>
                        </w:rPr>
                        <w:t>(D)</w:t>
                      </w:r>
                      <w:r w:rsidRPr="00E10D88">
                        <w:rPr>
                          <w:rFonts w:eastAsia="標楷體"/>
                        </w:rPr>
                        <w:t>新住民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B4978">
        <w:rPr>
          <w:rFonts w:hint="eastAsia"/>
        </w:rPr>
        <w:tab/>
      </w:r>
      <w:r w:rsidR="00BB4978">
        <w:rPr>
          <w:rFonts w:hint="eastAsia"/>
        </w:rPr>
        <w:t>經濟弱勢者對於經濟利益的分配不均產生相對剝奪感。</w:t>
      </w:r>
    </w:p>
    <w:p w:rsidR="00A25119" w:rsidRDefault="00A25119" w:rsidP="00A25119">
      <w:pPr>
        <w:numPr>
          <w:ilvl w:val="0"/>
          <w:numId w:val="1"/>
        </w:numPr>
        <w:spacing w:afterLines="20" w:after="72"/>
        <w:ind w:left="357" w:hanging="357"/>
        <w:jc w:val="both"/>
      </w:pPr>
      <w:r>
        <w:rPr>
          <w:rFonts w:hint="eastAsia"/>
        </w:rPr>
        <w:t>設置無障礙空間及設施，方便進出大眾運輸工具。</w:t>
      </w:r>
    </w:p>
    <w:p w:rsidR="00E10D88" w:rsidRDefault="00E10D88" w:rsidP="00A25119">
      <w:pPr>
        <w:numPr>
          <w:ilvl w:val="0"/>
          <w:numId w:val="1"/>
        </w:numPr>
        <w:spacing w:afterLines="20" w:after="72"/>
        <w:ind w:left="357" w:hanging="357"/>
        <w:jc w:val="both"/>
      </w:pPr>
      <w:r>
        <w:rPr>
          <w:rFonts w:hint="eastAsia"/>
        </w:rPr>
        <w:t>結合民間資源，提供醫護照顧、日間照顧、關懷訪視。</w:t>
      </w:r>
    </w:p>
    <w:p w:rsidR="00E10D88" w:rsidRDefault="00E10D88" w:rsidP="00A25119">
      <w:pPr>
        <w:numPr>
          <w:ilvl w:val="0"/>
          <w:numId w:val="1"/>
        </w:numPr>
        <w:spacing w:afterLines="20" w:after="72"/>
        <w:ind w:left="357" w:hanging="357"/>
        <w:jc w:val="both"/>
      </w:pPr>
      <w:r>
        <w:rPr>
          <w:rFonts w:hint="eastAsia"/>
        </w:rPr>
        <w:t>針對弱勢家庭提供托育服務與課後照顧服務。</w:t>
      </w:r>
    </w:p>
    <w:p w:rsidR="00E10D88" w:rsidRDefault="00E10D88" w:rsidP="00A25119">
      <w:pPr>
        <w:numPr>
          <w:ilvl w:val="0"/>
          <w:numId w:val="1"/>
        </w:numPr>
        <w:spacing w:afterLines="20" w:after="72"/>
        <w:ind w:left="357" w:hanging="357"/>
        <w:jc w:val="both"/>
      </w:pPr>
      <w:r>
        <w:rPr>
          <w:rFonts w:hint="eastAsia"/>
        </w:rPr>
        <w:tab/>
      </w:r>
      <w:r>
        <w:rPr>
          <w:rFonts w:hint="eastAsia"/>
        </w:rPr>
        <w:t>生活適應輔導，醫療生育保健。</w:t>
      </w:r>
    </w:p>
    <w:p w:rsidR="00E10D88" w:rsidRDefault="00E10D88" w:rsidP="00A25119">
      <w:pPr>
        <w:numPr>
          <w:ilvl w:val="0"/>
          <w:numId w:val="1"/>
        </w:numPr>
        <w:spacing w:afterLines="20" w:after="72"/>
        <w:ind w:left="357" w:hanging="357"/>
        <w:jc w:val="both"/>
      </w:pPr>
      <w:r>
        <w:rPr>
          <w:rFonts w:hint="eastAsia"/>
        </w:rPr>
        <w:tab/>
      </w:r>
      <w:r>
        <w:rPr>
          <w:rFonts w:hint="eastAsia"/>
        </w:rPr>
        <w:t>實施生活津貼、特別照顧津貼、年金保險。</w:t>
      </w:r>
    </w:p>
    <w:p w:rsidR="00BB4978" w:rsidRDefault="00BB4978" w:rsidP="002659C7">
      <w:pPr>
        <w:ind w:left="357"/>
        <w:jc w:val="both"/>
      </w:pPr>
    </w:p>
    <w:p w:rsidR="000B5601" w:rsidRPr="007626BA" w:rsidRDefault="000B5601" w:rsidP="00354942">
      <w:pPr>
        <w:numPr>
          <w:ilvl w:val="0"/>
          <w:numId w:val="11"/>
        </w:numPr>
        <w:spacing w:afterLines="20" w:after="72"/>
        <w:ind w:left="482" w:hanging="482"/>
        <w:rPr>
          <w:b/>
        </w:rPr>
      </w:pPr>
      <w:r w:rsidRPr="007626BA">
        <w:rPr>
          <w:rFonts w:hint="eastAsia"/>
          <w:b/>
        </w:rPr>
        <w:t>理解應用</w:t>
      </w:r>
      <w:r w:rsidRPr="007626BA">
        <w:rPr>
          <w:b/>
        </w:rPr>
        <w:t>題：</w:t>
      </w:r>
      <w:r w:rsidRPr="007626BA">
        <w:rPr>
          <w:rFonts w:hint="eastAsia"/>
          <w:b/>
        </w:rPr>
        <w:t>（</w:t>
      </w:r>
      <w:r w:rsidRPr="007626BA">
        <w:rPr>
          <w:b/>
        </w:rPr>
        <w:t>共</w:t>
      </w:r>
      <w:r w:rsidR="00E37A70" w:rsidRPr="007626BA">
        <w:rPr>
          <w:rFonts w:hint="eastAsia"/>
          <w:b/>
        </w:rPr>
        <w:t>2</w:t>
      </w:r>
      <w:r w:rsidR="00D0206D" w:rsidRPr="007626BA">
        <w:rPr>
          <w:rFonts w:hint="eastAsia"/>
          <w:b/>
        </w:rPr>
        <w:t>5</w:t>
      </w:r>
      <w:r w:rsidRPr="007626BA">
        <w:rPr>
          <w:b/>
        </w:rPr>
        <w:t>題，每題</w:t>
      </w:r>
      <w:r w:rsidRPr="007626BA">
        <w:rPr>
          <w:b/>
        </w:rPr>
        <w:t>2</w:t>
      </w:r>
      <w:r w:rsidR="00E37A70" w:rsidRPr="007626BA">
        <w:rPr>
          <w:rFonts w:hint="eastAsia"/>
          <w:b/>
        </w:rPr>
        <w:t>.5</w:t>
      </w:r>
      <w:r w:rsidRPr="007626BA">
        <w:rPr>
          <w:b/>
        </w:rPr>
        <w:t>分</w:t>
      </w:r>
      <w:r w:rsidRPr="007626BA">
        <w:rPr>
          <w:rFonts w:hint="eastAsia"/>
          <w:b/>
        </w:rPr>
        <w:t>）</w:t>
      </w:r>
    </w:p>
    <w:p w:rsidR="00DF2A65" w:rsidRPr="00915A13" w:rsidRDefault="00DF2A65" w:rsidP="00915A13">
      <w:pPr>
        <w:numPr>
          <w:ilvl w:val="0"/>
          <w:numId w:val="1"/>
        </w:numPr>
        <w:spacing w:beforeLines="30" w:before="108" w:afterLines="20" w:after="72"/>
        <w:ind w:left="357" w:hanging="357"/>
        <w:jc w:val="both"/>
      </w:pPr>
      <w:bookmarkStart w:id="1" w:name="Z_D498C9B6515E4AB883A7D70044AF681B"/>
      <w:bookmarkStart w:id="2" w:name="Q_D498C9B6515E4AB883A7D70044AF681B"/>
      <w:r w:rsidRPr="00DF2A65">
        <w:rPr>
          <w:rFonts w:hint="eastAsia"/>
        </w:rPr>
        <w:t>政府透過許多管道推動社會福利相關政策，</w:t>
      </w:r>
      <w:r>
        <w:rPr>
          <w:rFonts w:hint="eastAsia"/>
        </w:rPr>
        <w:t>下面兩</w:t>
      </w:r>
      <w:r w:rsidRPr="00DF2A65">
        <w:rPr>
          <w:rFonts w:hint="eastAsia"/>
        </w:rPr>
        <w:t>項政府的作法，最主要是為了達成下列何項目的？</w:t>
      </w:r>
      <w:r w:rsidRPr="00DF2A65">
        <w:rPr>
          <w:rFonts w:hint="eastAsia"/>
        </w:rPr>
        <w:t xml:space="preserve"> </w:t>
      </w:r>
      <w:r w:rsidRPr="00DF2A65">
        <w:t>(A)</w:t>
      </w:r>
      <w:r w:rsidRPr="00DF2A65">
        <w:rPr>
          <w:rFonts w:hint="eastAsia"/>
        </w:rPr>
        <w:t>確保弱勢者工作權</w:t>
      </w:r>
      <w:r w:rsidRPr="00DF2A65">
        <w:rPr>
          <w:rFonts w:hint="eastAsia"/>
        </w:rPr>
        <w:t xml:space="preserve"> </w:t>
      </w:r>
      <w:r w:rsidRPr="00DF2A65">
        <w:t>(B)</w:t>
      </w:r>
      <w:r w:rsidRPr="00DF2A65">
        <w:rPr>
          <w:rFonts w:hint="eastAsia"/>
        </w:rPr>
        <w:t>縮短城鄉發展差距</w:t>
      </w:r>
      <w:r w:rsidRPr="00DF2A65">
        <w:rPr>
          <w:rFonts w:hint="eastAsia"/>
        </w:rPr>
        <w:t xml:space="preserve"> </w:t>
      </w:r>
      <w:r w:rsidRPr="00DF2A65">
        <w:t>(C)</w:t>
      </w:r>
      <w:r w:rsidRPr="00DF2A65">
        <w:rPr>
          <w:rFonts w:hint="eastAsia"/>
        </w:rPr>
        <w:t>保障人民生存權利</w:t>
      </w:r>
      <w:r w:rsidRPr="00DF2A65">
        <w:rPr>
          <w:rFonts w:hint="eastAsia"/>
        </w:rPr>
        <w:t xml:space="preserve"> </w:t>
      </w:r>
      <w:r w:rsidRPr="00DF2A65">
        <w:t>(D)</w:t>
      </w:r>
      <w:r w:rsidRPr="00DF2A65">
        <w:rPr>
          <w:rFonts w:hint="eastAsia"/>
        </w:rPr>
        <w:t>節省經費精確排富</w:t>
      </w:r>
      <w:r>
        <w:rPr>
          <w:rFonts w:hint="eastAsia"/>
        </w:rPr>
        <w:t>。</w:t>
      </w:r>
    </w:p>
    <w:p w:rsidR="00DF2A65" w:rsidRPr="00915A13" w:rsidRDefault="00DF2A65" w:rsidP="00915A13">
      <w:pPr>
        <w:ind w:left="357"/>
        <w:jc w:val="both"/>
      </w:pPr>
      <w:r w:rsidRPr="00915A13">
        <w:rPr>
          <w:rFonts w:hint="eastAsia"/>
        </w:rPr>
        <w:t>例如</w:t>
      </w:r>
      <w:proofErr w:type="gramStart"/>
      <w:r w:rsidRPr="00915A13">
        <w:rPr>
          <w:rFonts w:hint="eastAsia"/>
        </w:rPr>
        <w:t>︰</w:t>
      </w:r>
      <w:proofErr w:type="gramEnd"/>
    </w:p>
    <w:tbl>
      <w:tblPr>
        <w:tblStyle w:val="PlainTable1"/>
        <w:tblpPr w:leftFromText="180" w:rightFromText="180" w:vertAnchor="text" w:horzAnchor="page" w:tblpX="1711" w:tblpY="66"/>
        <w:tblW w:w="0" w:type="auto"/>
        <w:tblLook w:val="0000" w:firstRow="0" w:lastRow="0" w:firstColumn="0" w:lastColumn="0" w:noHBand="0" w:noVBand="0"/>
      </w:tblPr>
      <w:tblGrid>
        <w:gridCol w:w="7225"/>
      </w:tblGrid>
      <w:tr w:rsidR="00DF2A65" w:rsidRPr="00DF2A65" w:rsidTr="00915A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225" w:type="dxa"/>
          </w:tcPr>
          <w:p w:rsidR="00DF2A65" w:rsidRPr="00DF2A65" w:rsidRDefault="00DF2A65" w:rsidP="00915A13">
            <w:pPr>
              <w:pStyle w:val="C03-"/>
              <w:spacing w:before="120" w:after="120" w:line="36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sym w:font="Wingdings" w:char="F076"/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DF2A65">
              <w:rPr>
                <w:rFonts w:ascii="標楷體" w:eastAsia="標楷體" w:hAnsi="標楷體" w:hint="eastAsia"/>
                <w:sz w:val="24"/>
                <w:szCs w:val="24"/>
              </w:rPr>
              <w:t>以公益彩券回饋金，協助經濟弱勢民眾繳納部分健保相關費用。</w:t>
            </w:r>
            <w:r w:rsidRPr="00DF2A65">
              <w:rPr>
                <w:rFonts w:ascii="標楷體" w:eastAsia="標楷體" w:hAnsi="標楷體"/>
                <w:sz w:val="24"/>
                <w:szCs w:val="24"/>
              </w:rPr>
              <w:br/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sym w:font="Wingdings" w:char="F076"/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Pr="00DF2A65">
              <w:rPr>
                <w:rFonts w:ascii="標楷體" w:eastAsia="標楷體" w:hAnsi="標楷體" w:hint="eastAsia"/>
                <w:sz w:val="24"/>
                <w:szCs w:val="24"/>
              </w:rPr>
              <w:t>放寬低收入戶審查門檻，協助經濟弱勢家庭獲得社會救助等。</w:t>
            </w:r>
          </w:p>
        </w:tc>
      </w:tr>
    </w:tbl>
    <w:p w:rsidR="00DF2A65" w:rsidRPr="00DF2A65" w:rsidRDefault="00DF2A65" w:rsidP="00DF2A65">
      <w:pPr>
        <w:pStyle w:val="08-"/>
        <w:spacing w:line="40" w:lineRule="exact"/>
        <w:ind w:left="360"/>
        <w:rPr>
          <w:sz w:val="24"/>
          <w:szCs w:val="24"/>
        </w:rPr>
      </w:pPr>
    </w:p>
    <w:p w:rsidR="00DF2A65" w:rsidRPr="00DF2A65" w:rsidRDefault="00DF2A65" w:rsidP="00DF2A65">
      <w:pPr>
        <w:pStyle w:val="08-"/>
        <w:spacing w:line="80" w:lineRule="exact"/>
        <w:ind w:left="360"/>
        <w:rPr>
          <w:sz w:val="24"/>
          <w:szCs w:val="24"/>
        </w:rPr>
      </w:pPr>
    </w:p>
    <w:p w:rsidR="00DF2A65" w:rsidRPr="00DF2A65" w:rsidRDefault="00DF2A65" w:rsidP="00DF2A65">
      <w:pPr>
        <w:pStyle w:val="08-"/>
        <w:spacing w:line="80" w:lineRule="exact"/>
        <w:ind w:left="360"/>
        <w:rPr>
          <w:sz w:val="24"/>
          <w:szCs w:val="24"/>
        </w:rPr>
      </w:pPr>
    </w:p>
    <w:p w:rsidR="00DF2A65" w:rsidRPr="00DF2A65" w:rsidRDefault="00DF2A65" w:rsidP="00DF2A65">
      <w:pPr>
        <w:pStyle w:val="08-"/>
        <w:spacing w:line="80" w:lineRule="exact"/>
        <w:ind w:left="360"/>
        <w:rPr>
          <w:sz w:val="24"/>
          <w:szCs w:val="24"/>
        </w:rPr>
      </w:pPr>
    </w:p>
    <w:p w:rsidR="00DF2A65" w:rsidRPr="00DF2A65" w:rsidRDefault="00DF2A65" w:rsidP="00DF2A65">
      <w:pPr>
        <w:pStyle w:val="08-"/>
        <w:spacing w:line="80" w:lineRule="exact"/>
        <w:ind w:left="360"/>
        <w:rPr>
          <w:sz w:val="24"/>
          <w:szCs w:val="24"/>
        </w:rPr>
      </w:pPr>
    </w:p>
    <w:p w:rsidR="00DF2A65" w:rsidRPr="00DF2A65" w:rsidRDefault="00DF2A65" w:rsidP="00DF2A65">
      <w:pPr>
        <w:pStyle w:val="08-"/>
        <w:spacing w:line="80" w:lineRule="exact"/>
        <w:ind w:left="360"/>
        <w:rPr>
          <w:sz w:val="24"/>
          <w:szCs w:val="24"/>
        </w:rPr>
      </w:pPr>
    </w:p>
    <w:p w:rsidR="00DF2A65" w:rsidRPr="00DF2A65" w:rsidRDefault="00DF2A65" w:rsidP="00DF2A65">
      <w:pPr>
        <w:pStyle w:val="08-"/>
        <w:spacing w:line="80" w:lineRule="exact"/>
        <w:ind w:left="360"/>
        <w:rPr>
          <w:sz w:val="24"/>
          <w:szCs w:val="24"/>
        </w:rPr>
      </w:pPr>
    </w:p>
    <w:p w:rsidR="00DF2A65" w:rsidRPr="00DF2A65" w:rsidRDefault="00DF2A65" w:rsidP="00DF2A65">
      <w:pPr>
        <w:pStyle w:val="08-"/>
        <w:spacing w:line="80" w:lineRule="exact"/>
        <w:ind w:left="360"/>
        <w:rPr>
          <w:sz w:val="24"/>
          <w:szCs w:val="24"/>
        </w:rPr>
      </w:pPr>
    </w:p>
    <w:p w:rsidR="00DF2A65" w:rsidRPr="00DF2A65" w:rsidRDefault="00DF2A65" w:rsidP="00DF2A65">
      <w:pPr>
        <w:pStyle w:val="08-"/>
        <w:spacing w:line="80" w:lineRule="exact"/>
        <w:ind w:left="360"/>
        <w:rPr>
          <w:sz w:val="24"/>
          <w:szCs w:val="24"/>
        </w:rPr>
      </w:pPr>
    </w:p>
    <w:p w:rsidR="00DF2A65" w:rsidRPr="00DF2A65" w:rsidRDefault="00DF2A65" w:rsidP="00DF2A65">
      <w:pPr>
        <w:pStyle w:val="08-"/>
        <w:spacing w:line="80" w:lineRule="exact"/>
        <w:ind w:left="360"/>
        <w:rPr>
          <w:sz w:val="24"/>
          <w:szCs w:val="24"/>
        </w:rPr>
      </w:pPr>
    </w:p>
    <w:p w:rsidR="00DF2A65" w:rsidRPr="00DF2A65" w:rsidRDefault="00DF2A65" w:rsidP="00DF2A65">
      <w:pPr>
        <w:pStyle w:val="E-00A"/>
        <w:ind w:left="0" w:firstLine="0"/>
        <w:rPr>
          <w:sz w:val="24"/>
          <w:szCs w:val="24"/>
        </w:rPr>
      </w:pPr>
    </w:p>
    <w:p w:rsidR="00103111" w:rsidRPr="00DF2A65" w:rsidRDefault="004F3D59" w:rsidP="00DF2A65">
      <w:pPr>
        <w:pStyle w:val="E-00"/>
        <w:numPr>
          <w:ilvl w:val="0"/>
          <w:numId w:val="1"/>
        </w:numPr>
        <w:jc w:val="left"/>
        <w:rPr>
          <w:sz w:val="24"/>
          <w:szCs w:val="24"/>
        </w:rPr>
      </w:pPr>
      <w:r w:rsidRPr="00DF2A65">
        <w:rPr>
          <w:rFonts w:ascii="新細明體" w:cs="新細明體" w:hint="eastAsia"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B90EE05" wp14:editId="5207E0F9">
            <wp:simplePos x="0" y="0"/>
            <wp:positionH relativeFrom="margin">
              <wp:posOffset>5953760</wp:posOffset>
            </wp:positionH>
            <wp:positionV relativeFrom="paragraph">
              <wp:posOffset>897255</wp:posOffset>
            </wp:positionV>
            <wp:extent cx="638175" cy="1057275"/>
            <wp:effectExtent l="0" t="0" r="9525" b="9525"/>
            <wp:wrapTight wrapText="bothSides">
              <wp:wrapPolygon edited="0">
                <wp:start x="0" y="0"/>
                <wp:lineTo x="0" y="21405"/>
                <wp:lineTo x="21278" y="21405"/>
                <wp:lineTo x="21278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111" w:rsidRPr="00DF2A65">
        <w:rPr>
          <w:rFonts w:hint="eastAsia"/>
          <w:sz w:val="24"/>
          <w:szCs w:val="24"/>
        </w:rPr>
        <w:t>臺灣兒童暨家庭扶助基金會特別邀請</w:t>
      </w:r>
      <w:r w:rsidR="00103111" w:rsidRPr="00DF2A65">
        <w:rPr>
          <w:sz w:val="24"/>
          <w:szCs w:val="24"/>
        </w:rPr>
        <w:t>5</w:t>
      </w:r>
      <w:r w:rsidR="00103111" w:rsidRPr="00DF2A65">
        <w:rPr>
          <w:rFonts w:hint="eastAsia"/>
          <w:sz w:val="24"/>
          <w:szCs w:val="24"/>
        </w:rPr>
        <w:t>位藝人參與公益拍賣，呼籲民眾能對周遭的兒童多一點關心、警覺心、</w:t>
      </w:r>
      <w:proofErr w:type="gramStart"/>
      <w:r w:rsidR="00103111" w:rsidRPr="00DF2A65">
        <w:rPr>
          <w:rFonts w:hint="eastAsia"/>
          <w:sz w:val="24"/>
          <w:szCs w:val="24"/>
        </w:rPr>
        <w:t>雞婆心</w:t>
      </w:r>
      <w:proofErr w:type="gramEnd"/>
      <w:r w:rsidR="00103111" w:rsidRPr="00DF2A65">
        <w:rPr>
          <w:rFonts w:hint="eastAsia"/>
          <w:sz w:val="24"/>
          <w:szCs w:val="24"/>
        </w:rPr>
        <w:t>，降低兒童虐待的事件發生。請問：下列何項敘述最能說明上述內容？</w:t>
      </w:r>
      <w:r w:rsidR="00103111" w:rsidRPr="00DF2A65">
        <w:rPr>
          <w:rFonts w:hint="eastAsia"/>
          <w:sz w:val="24"/>
          <w:szCs w:val="24"/>
        </w:rPr>
        <w:t xml:space="preserve"> </w:t>
      </w:r>
      <w:r w:rsidR="00103111" w:rsidRPr="00DF2A65">
        <w:rPr>
          <w:sz w:val="24"/>
          <w:szCs w:val="24"/>
        </w:rPr>
        <w:t>(A)</w:t>
      </w:r>
      <w:r w:rsidR="00103111" w:rsidRPr="00DF2A65">
        <w:rPr>
          <w:rFonts w:hint="eastAsia"/>
          <w:sz w:val="24"/>
          <w:szCs w:val="24"/>
        </w:rPr>
        <w:t>展現宗教團體的社會貢獻</w:t>
      </w:r>
      <w:r w:rsidR="00103111" w:rsidRPr="00DF2A65">
        <w:rPr>
          <w:sz w:val="24"/>
          <w:szCs w:val="24"/>
        </w:rPr>
        <w:t xml:space="preserve"> (B)</w:t>
      </w:r>
      <w:r w:rsidR="00103111" w:rsidRPr="00DF2A65">
        <w:rPr>
          <w:rFonts w:hint="eastAsia"/>
          <w:sz w:val="24"/>
          <w:szCs w:val="24"/>
        </w:rPr>
        <w:t>只是追求個人的經濟利益</w:t>
      </w:r>
      <w:r w:rsidR="00103111" w:rsidRPr="00DF2A65">
        <w:rPr>
          <w:rFonts w:hint="eastAsia"/>
          <w:sz w:val="24"/>
          <w:szCs w:val="24"/>
        </w:rPr>
        <w:t xml:space="preserve"> </w:t>
      </w:r>
      <w:r w:rsidR="00103111" w:rsidRPr="00DF2A65">
        <w:rPr>
          <w:sz w:val="24"/>
          <w:szCs w:val="24"/>
        </w:rPr>
        <w:t>(C)</w:t>
      </w:r>
      <w:r w:rsidR="00103111" w:rsidRPr="00DF2A65">
        <w:rPr>
          <w:rFonts w:hint="eastAsia"/>
          <w:sz w:val="24"/>
          <w:szCs w:val="24"/>
        </w:rPr>
        <w:t>社會互助是社會安全的基礎</w:t>
      </w:r>
      <w:r w:rsidR="00103111" w:rsidRPr="00DF2A65">
        <w:rPr>
          <w:rFonts w:hint="eastAsia"/>
          <w:sz w:val="24"/>
          <w:szCs w:val="24"/>
        </w:rPr>
        <w:tab/>
        <w:t xml:space="preserve"> </w:t>
      </w:r>
      <w:r w:rsidR="00103111" w:rsidRPr="00DF2A65">
        <w:rPr>
          <w:sz w:val="24"/>
          <w:szCs w:val="24"/>
        </w:rPr>
        <w:t>(D)</w:t>
      </w:r>
      <w:r w:rsidR="00103111" w:rsidRPr="00DF2A65">
        <w:rPr>
          <w:rFonts w:hint="eastAsia"/>
          <w:sz w:val="24"/>
          <w:szCs w:val="24"/>
        </w:rPr>
        <w:t>社會安全必須依靠民間團體。</w:t>
      </w:r>
    </w:p>
    <w:p w:rsidR="00E37A70" w:rsidRPr="00DF2A65" w:rsidRDefault="00EF448B" w:rsidP="00E37A70">
      <w:pPr>
        <w:numPr>
          <w:ilvl w:val="0"/>
          <w:numId w:val="1"/>
        </w:numPr>
        <w:spacing w:beforeLines="50" w:before="180" w:afterLines="20" w:after="72"/>
        <w:ind w:left="357" w:hanging="357"/>
        <w:jc w:val="both"/>
        <w:rPr>
          <w:rFonts w:eastAsiaTheme="minorEastAsia"/>
          <w:color w:val="000000"/>
        </w:rPr>
      </w:pPr>
      <w:r w:rsidRPr="00DF2A65">
        <w:rPr>
          <w:rFonts w:ascii="新細明體" w:cs="新細明體" w:hint="eastAsia"/>
          <w:kern w:val="0"/>
        </w:rPr>
        <w:t>橘子</w:t>
      </w:r>
      <w:proofErr w:type="gramStart"/>
      <w:r w:rsidRPr="00DF2A65">
        <w:rPr>
          <w:rFonts w:ascii="新細明體" w:cs="新細明體" w:hint="eastAsia"/>
          <w:kern w:val="0"/>
        </w:rPr>
        <w:t>跟花媽</w:t>
      </w:r>
      <w:proofErr w:type="gramEnd"/>
      <w:r w:rsidRPr="00DF2A65">
        <w:rPr>
          <w:rFonts w:ascii="新細明體" w:cs="新細明體" w:hint="eastAsia"/>
          <w:kern w:val="0"/>
        </w:rPr>
        <w:t>到大賣場購物時，看到有些停車</w:t>
      </w:r>
      <w:proofErr w:type="gramStart"/>
      <w:r w:rsidRPr="00DF2A65">
        <w:rPr>
          <w:rFonts w:ascii="新細明體" w:cs="新細明體" w:hint="eastAsia"/>
          <w:kern w:val="0"/>
        </w:rPr>
        <w:t>格裡畫了</w:t>
      </w:r>
      <w:proofErr w:type="gramEnd"/>
      <w:r w:rsidRPr="00DF2A65">
        <w:rPr>
          <w:rFonts w:ascii="新細明體" w:cs="新細明體" w:hint="eastAsia"/>
          <w:kern w:val="0"/>
        </w:rPr>
        <w:t>右圖的圖案，媽媽跟她解釋這是為身心障礙者提供的車位，若違法亂停會被處以罰鍰。請問：上述規範屬於追求公平正義的哪</w:t>
      </w:r>
      <w:proofErr w:type="gramStart"/>
      <w:r w:rsidRPr="00DF2A65">
        <w:rPr>
          <w:rFonts w:ascii="新細明體" w:cs="新細明體" w:hint="eastAsia"/>
          <w:kern w:val="0"/>
        </w:rPr>
        <w:t>個</w:t>
      </w:r>
      <w:proofErr w:type="gramEnd"/>
      <w:r w:rsidRPr="00DF2A65">
        <w:rPr>
          <w:rFonts w:ascii="新細明體" w:cs="新細明體" w:hint="eastAsia"/>
          <w:kern w:val="0"/>
        </w:rPr>
        <w:t xml:space="preserve">原則？ </w:t>
      </w:r>
      <w:r w:rsidRPr="00DF2A65">
        <w:rPr>
          <w:rFonts w:ascii="TimesNewRomanPSMT" w:hAnsi="TimesNewRomanPSMT" w:cs="TimesNewRomanPSMT"/>
          <w:kern w:val="0"/>
        </w:rPr>
        <w:t>(A)</w:t>
      </w:r>
      <w:r w:rsidRPr="00DF2A65">
        <w:rPr>
          <w:rFonts w:ascii="新細明體" w:cs="新細明體" w:hint="eastAsia"/>
          <w:kern w:val="0"/>
        </w:rPr>
        <w:t xml:space="preserve">自由原則 </w:t>
      </w:r>
      <w:r w:rsidRPr="00DF2A65">
        <w:rPr>
          <w:rFonts w:ascii="TimesNewRomanPSMT" w:hAnsi="TimesNewRomanPSMT" w:cs="TimesNewRomanPSMT"/>
          <w:kern w:val="0"/>
        </w:rPr>
        <w:t>(B)</w:t>
      </w:r>
      <w:r w:rsidRPr="00DF2A65">
        <w:rPr>
          <w:rFonts w:ascii="新細明體" w:cs="新細明體" w:hint="eastAsia"/>
          <w:kern w:val="0"/>
        </w:rPr>
        <w:t xml:space="preserve">公開透明原則 </w:t>
      </w:r>
      <w:r w:rsidRPr="00DF2A65">
        <w:rPr>
          <w:rFonts w:ascii="TimesNewRomanPSMT" w:hAnsi="TimesNewRomanPSMT" w:cs="TimesNewRomanPSMT"/>
          <w:kern w:val="0"/>
        </w:rPr>
        <w:t>(C)</w:t>
      </w:r>
      <w:r w:rsidRPr="00DF2A65">
        <w:rPr>
          <w:rFonts w:ascii="新細明體" w:cs="新細明體" w:hint="eastAsia"/>
          <w:kern w:val="0"/>
        </w:rPr>
        <w:t xml:space="preserve">機會均等原則 </w:t>
      </w:r>
      <w:r w:rsidRPr="00DF2A65">
        <w:rPr>
          <w:rFonts w:ascii="TimesNewRomanPSMT" w:hAnsi="TimesNewRomanPSMT" w:cs="TimesNewRomanPSMT"/>
          <w:kern w:val="0"/>
        </w:rPr>
        <w:t>(D)</w:t>
      </w:r>
      <w:r w:rsidRPr="00DF2A65">
        <w:rPr>
          <w:rFonts w:ascii="新細明體" w:cs="新細明體" w:hint="eastAsia"/>
          <w:kern w:val="0"/>
        </w:rPr>
        <w:t>差異原則</w:t>
      </w:r>
      <w:r w:rsidR="00184114" w:rsidRPr="00DF2A65">
        <w:rPr>
          <w:rFonts w:ascii="新細明體" w:cs="新細明體" w:hint="eastAsia"/>
          <w:kern w:val="0"/>
        </w:rPr>
        <w:t>。</w:t>
      </w:r>
    </w:p>
    <w:p w:rsidR="00AC6023" w:rsidRPr="00DF2A65" w:rsidRDefault="00915A13" w:rsidP="004221E6">
      <w:pPr>
        <w:pStyle w:val="E-00"/>
        <w:numPr>
          <w:ilvl w:val="0"/>
          <w:numId w:val="1"/>
        </w:numPr>
        <w:rPr>
          <w:sz w:val="24"/>
          <w:szCs w:val="24"/>
        </w:rPr>
      </w:pPr>
      <w:r w:rsidRPr="004221E6">
        <w:rPr>
          <w:rFonts w:ascii="新細明體" w:cs="新細明體" w:hint="eastAsia"/>
          <w:noProof/>
        </w:rPr>
        <w:drawing>
          <wp:anchor distT="0" distB="0" distL="114300" distR="114300" simplePos="0" relativeHeight="251659264" behindDoc="1" locked="0" layoutInCell="1" allowOverlap="1" wp14:anchorId="134EA247" wp14:editId="4AB42DE6">
            <wp:simplePos x="0" y="0"/>
            <wp:positionH relativeFrom="margin">
              <wp:posOffset>5028565</wp:posOffset>
            </wp:positionH>
            <wp:positionV relativeFrom="paragraph">
              <wp:posOffset>1162050</wp:posOffset>
            </wp:positionV>
            <wp:extent cx="1562100" cy="1249680"/>
            <wp:effectExtent l="0" t="0" r="0" b="762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023" w:rsidRPr="00DF2A65">
        <w:rPr>
          <w:rFonts w:hint="eastAsia"/>
          <w:sz w:val="24"/>
          <w:szCs w:val="24"/>
        </w:rPr>
        <w:t>自民國</w:t>
      </w:r>
      <w:r w:rsidR="00AC6023" w:rsidRPr="00DF2A65">
        <w:rPr>
          <w:sz w:val="24"/>
          <w:szCs w:val="24"/>
        </w:rPr>
        <w:t>10</w:t>
      </w:r>
      <w:r w:rsidR="00AC6023" w:rsidRPr="00DF2A65">
        <w:rPr>
          <w:rFonts w:hint="eastAsia"/>
          <w:sz w:val="24"/>
          <w:szCs w:val="24"/>
        </w:rPr>
        <w:t>9</w:t>
      </w:r>
      <w:r w:rsidR="00AC6023" w:rsidRPr="00DF2A65">
        <w:rPr>
          <w:rFonts w:hint="eastAsia"/>
          <w:sz w:val="24"/>
          <w:szCs w:val="24"/>
        </w:rPr>
        <w:t>年</w:t>
      </w:r>
      <w:r w:rsidR="00AC6023" w:rsidRPr="00DF2A65">
        <w:rPr>
          <w:sz w:val="24"/>
          <w:szCs w:val="24"/>
        </w:rPr>
        <w:t>1</w:t>
      </w:r>
      <w:r w:rsidR="00AC6023" w:rsidRPr="00DF2A65">
        <w:rPr>
          <w:rFonts w:hint="eastAsia"/>
          <w:sz w:val="24"/>
          <w:szCs w:val="24"/>
        </w:rPr>
        <w:t>月</w:t>
      </w:r>
      <w:r w:rsidR="00AC6023" w:rsidRPr="00DF2A65">
        <w:rPr>
          <w:sz w:val="24"/>
          <w:szCs w:val="24"/>
        </w:rPr>
        <w:t>1</w:t>
      </w:r>
      <w:r w:rsidR="00AC6023" w:rsidRPr="00DF2A65">
        <w:rPr>
          <w:rFonts w:hint="eastAsia"/>
          <w:sz w:val="24"/>
          <w:szCs w:val="24"/>
        </w:rPr>
        <w:t>日起，基本工資時薪從新臺幣</w:t>
      </w:r>
      <w:r w:rsidR="00AC6023" w:rsidRPr="00DF2A65">
        <w:rPr>
          <w:sz w:val="24"/>
          <w:szCs w:val="24"/>
        </w:rPr>
        <w:t>1</w:t>
      </w:r>
      <w:r w:rsidR="00AC6023" w:rsidRPr="00DF2A65">
        <w:rPr>
          <w:rFonts w:hint="eastAsia"/>
          <w:sz w:val="24"/>
          <w:szCs w:val="24"/>
        </w:rPr>
        <w:t>50</w:t>
      </w:r>
      <w:r w:rsidR="00AC6023" w:rsidRPr="00DF2A65">
        <w:rPr>
          <w:rFonts w:hint="eastAsia"/>
          <w:sz w:val="24"/>
          <w:szCs w:val="24"/>
        </w:rPr>
        <w:t>元調到</w:t>
      </w:r>
      <w:r w:rsidR="00AC6023" w:rsidRPr="00DF2A65">
        <w:rPr>
          <w:sz w:val="24"/>
          <w:szCs w:val="24"/>
        </w:rPr>
        <w:t>1</w:t>
      </w:r>
      <w:r w:rsidR="00AC6023" w:rsidRPr="00DF2A65">
        <w:rPr>
          <w:rFonts w:hint="eastAsia"/>
          <w:sz w:val="24"/>
          <w:szCs w:val="24"/>
        </w:rPr>
        <w:t>58</w:t>
      </w:r>
      <w:r w:rsidR="00AC6023" w:rsidRPr="00DF2A65">
        <w:rPr>
          <w:rFonts w:hint="eastAsia"/>
          <w:sz w:val="24"/>
          <w:szCs w:val="24"/>
        </w:rPr>
        <w:t>元，勞資雙方約定的每小時基本工資如果低於調整後的基本工資，應依法調整。雇主如違反規定，可處</w:t>
      </w:r>
      <w:r w:rsidR="00AC6023" w:rsidRPr="00DF2A65">
        <w:rPr>
          <w:rFonts w:hint="eastAsia"/>
          <w:w w:val="25"/>
          <w:sz w:val="24"/>
          <w:szCs w:val="24"/>
        </w:rPr>
        <w:t xml:space="preserve">　</w:t>
      </w:r>
      <w:r w:rsidR="00AC6023" w:rsidRPr="00DF2A65">
        <w:rPr>
          <w:sz w:val="24"/>
          <w:szCs w:val="24"/>
        </w:rPr>
        <w:t>2</w:t>
      </w:r>
      <w:r w:rsidR="00AC6023" w:rsidRPr="00DF2A65">
        <w:rPr>
          <w:rFonts w:hint="eastAsia"/>
          <w:sz w:val="24"/>
          <w:szCs w:val="24"/>
        </w:rPr>
        <w:t>～</w:t>
      </w:r>
      <w:r w:rsidR="00AC6023" w:rsidRPr="00DF2A65">
        <w:rPr>
          <w:sz w:val="24"/>
          <w:szCs w:val="24"/>
        </w:rPr>
        <w:t>30</w:t>
      </w:r>
      <w:r w:rsidR="00AC6023" w:rsidRPr="00DF2A65">
        <w:rPr>
          <w:rFonts w:hint="eastAsia"/>
          <w:w w:val="25"/>
          <w:sz w:val="24"/>
          <w:szCs w:val="24"/>
        </w:rPr>
        <w:t xml:space="preserve">　</w:t>
      </w:r>
      <w:r w:rsidR="00AC6023" w:rsidRPr="00DF2A65">
        <w:rPr>
          <w:rFonts w:hint="eastAsia"/>
          <w:sz w:val="24"/>
          <w:szCs w:val="24"/>
        </w:rPr>
        <w:t>萬元的罰鍰。下列四位同學正在討論這則新聞，哪位同學的想法最適當？</w:t>
      </w:r>
      <w:r w:rsidR="00AC6023" w:rsidRPr="00DF2A65">
        <w:rPr>
          <w:rFonts w:hint="eastAsia"/>
          <w:sz w:val="24"/>
          <w:szCs w:val="24"/>
        </w:rPr>
        <w:t xml:space="preserve"> </w:t>
      </w:r>
      <w:r w:rsidR="00AC6023" w:rsidRPr="00DF2A65">
        <w:rPr>
          <w:sz w:val="24"/>
          <w:szCs w:val="24"/>
        </w:rPr>
        <w:t>(A)</w:t>
      </w:r>
      <w:r>
        <w:rPr>
          <w:rFonts w:hint="eastAsia"/>
          <w:sz w:val="24"/>
          <w:szCs w:val="24"/>
        </w:rPr>
        <w:t>佩</w:t>
      </w:r>
      <w:proofErr w:type="gramStart"/>
      <w:r>
        <w:rPr>
          <w:rFonts w:hint="eastAsia"/>
          <w:sz w:val="24"/>
          <w:szCs w:val="24"/>
        </w:rPr>
        <w:t>佩</w:t>
      </w:r>
      <w:proofErr w:type="gramEnd"/>
      <w:r>
        <w:rPr>
          <w:rFonts w:hint="eastAsia"/>
          <w:sz w:val="24"/>
          <w:szCs w:val="24"/>
        </w:rPr>
        <w:t>：</w:t>
      </w:r>
      <w:r w:rsidR="00AC6023" w:rsidRPr="00DF2A65">
        <w:rPr>
          <w:rFonts w:hint="eastAsia"/>
          <w:sz w:val="24"/>
          <w:szCs w:val="24"/>
        </w:rPr>
        <w:t>基本工資提高對每個人都是有利無害的，應該多多益善</w:t>
      </w:r>
      <w:r w:rsidR="00AC6023" w:rsidRPr="00DF2A65">
        <w:rPr>
          <w:rFonts w:hint="eastAsia"/>
          <w:sz w:val="24"/>
          <w:szCs w:val="24"/>
        </w:rPr>
        <w:t xml:space="preserve"> </w:t>
      </w:r>
      <w:r w:rsidR="00AC6023" w:rsidRPr="00DF2A65">
        <w:rPr>
          <w:sz w:val="24"/>
          <w:szCs w:val="24"/>
        </w:rPr>
        <w:t>(B)</w:t>
      </w:r>
      <w:r>
        <w:rPr>
          <w:rFonts w:hint="eastAsia"/>
          <w:sz w:val="24"/>
          <w:szCs w:val="24"/>
        </w:rPr>
        <w:t>蕾貝卡：</w:t>
      </w:r>
      <w:r w:rsidR="00AC6023" w:rsidRPr="00DF2A65">
        <w:rPr>
          <w:rFonts w:hint="eastAsia"/>
          <w:sz w:val="24"/>
          <w:szCs w:val="24"/>
        </w:rPr>
        <w:t>對企業僱用弱勢勞工的獎勵措施，也是屬於保障工作權的範圍</w:t>
      </w:r>
      <w:r w:rsidR="00AC6023" w:rsidRPr="00DF2A65">
        <w:rPr>
          <w:rFonts w:hint="eastAsia"/>
          <w:sz w:val="24"/>
          <w:szCs w:val="24"/>
        </w:rPr>
        <w:t xml:space="preserve"> </w:t>
      </w:r>
      <w:r w:rsidR="00AC6023" w:rsidRPr="00DF2A65">
        <w:rPr>
          <w:sz w:val="24"/>
          <w:szCs w:val="24"/>
        </w:rPr>
        <w:t>(C)</w:t>
      </w:r>
      <w:r w:rsidR="004F3D59">
        <w:rPr>
          <w:rFonts w:hint="eastAsia"/>
          <w:sz w:val="24"/>
          <w:szCs w:val="24"/>
        </w:rPr>
        <w:t>蘇西</w:t>
      </w:r>
      <w:r>
        <w:rPr>
          <w:rFonts w:hint="eastAsia"/>
          <w:sz w:val="24"/>
          <w:szCs w:val="24"/>
        </w:rPr>
        <w:t>：</w:t>
      </w:r>
      <w:r w:rsidR="00AC6023" w:rsidRPr="00DF2A65">
        <w:rPr>
          <w:rFonts w:hint="eastAsia"/>
          <w:sz w:val="24"/>
          <w:szCs w:val="24"/>
        </w:rPr>
        <w:t>調漲基本工資應該只限本國勞工，不需要管</w:t>
      </w:r>
      <w:proofErr w:type="gramStart"/>
      <w:r w:rsidR="00AC6023" w:rsidRPr="00DF2A65">
        <w:rPr>
          <w:rFonts w:hint="eastAsia"/>
          <w:sz w:val="24"/>
          <w:szCs w:val="24"/>
        </w:rPr>
        <w:t>國際移工</w:t>
      </w:r>
      <w:proofErr w:type="gramEnd"/>
      <w:r w:rsidR="00AC6023" w:rsidRPr="00DF2A65">
        <w:rPr>
          <w:rFonts w:hint="eastAsia"/>
          <w:sz w:val="24"/>
          <w:szCs w:val="24"/>
        </w:rPr>
        <w:t xml:space="preserve"> </w:t>
      </w:r>
      <w:r w:rsidR="00AC6023" w:rsidRPr="00DF2A65">
        <w:rPr>
          <w:sz w:val="24"/>
          <w:szCs w:val="24"/>
        </w:rPr>
        <w:t>(D)</w:t>
      </w:r>
      <w:r>
        <w:rPr>
          <w:rFonts w:hint="eastAsia"/>
          <w:sz w:val="24"/>
          <w:szCs w:val="24"/>
        </w:rPr>
        <w:t>喬治：</w:t>
      </w:r>
      <w:r w:rsidR="00AC6023" w:rsidRPr="00DF2A65">
        <w:rPr>
          <w:rFonts w:hint="eastAsia"/>
          <w:sz w:val="24"/>
          <w:szCs w:val="24"/>
        </w:rPr>
        <w:t>工資是以老闆和員工簽訂的契約為主，基本工資僅是參考用。</w:t>
      </w:r>
    </w:p>
    <w:p w:rsidR="00184114" w:rsidRPr="004221E6" w:rsidRDefault="00915A13" w:rsidP="00F5590C">
      <w:pPr>
        <w:numPr>
          <w:ilvl w:val="0"/>
          <w:numId w:val="1"/>
        </w:numPr>
        <w:spacing w:beforeLines="50" w:before="180" w:afterLines="20" w:after="72"/>
        <w:jc w:val="both"/>
        <w:rPr>
          <w:rFonts w:eastAsiaTheme="minorEastAsia"/>
          <w:color w:val="000000"/>
        </w:rPr>
      </w:pPr>
      <w:r>
        <w:rPr>
          <w:rFonts w:ascii="新細明體" w:cs="新細明體" w:hint="eastAsia"/>
          <w:kern w:val="0"/>
        </w:rPr>
        <w:t>老師要求同學在上課前要先針對預習的章節做整理，附圖是奇</w:t>
      </w:r>
      <w:proofErr w:type="gramStart"/>
      <w:r>
        <w:rPr>
          <w:rFonts w:ascii="新細明體" w:cs="新細明體" w:hint="eastAsia"/>
          <w:kern w:val="0"/>
        </w:rPr>
        <w:t>奇</w:t>
      </w:r>
      <w:proofErr w:type="gramEnd"/>
      <w:r w:rsidR="00F5590C" w:rsidRPr="004221E6">
        <w:rPr>
          <w:rFonts w:ascii="新細明體" w:cs="新細明體" w:hint="eastAsia"/>
          <w:kern w:val="0"/>
        </w:rPr>
        <w:t xml:space="preserve">預習後所畫出的架構圖，根據圖中內容所示，該單元的主題可能是下列何者？ </w:t>
      </w:r>
      <w:r w:rsidR="00F5590C" w:rsidRPr="004221E6">
        <w:rPr>
          <w:rFonts w:ascii="TimesNewRomanPSMT" w:hAnsi="TimesNewRomanPSMT" w:cs="TimesNewRomanPSMT"/>
          <w:kern w:val="0"/>
        </w:rPr>
        <w:t>(A)</w:t>
      </w:r>
      <w:r w:rsidR="00F5590C" w:rsidRPr="004221E6">
        <w:rPr>
          <w:rFonts w:ascii="新細明體" w:cs="新細明體" w:hint="eastAsia"/>
          <w:kern w:val="0"/>
        </w:rPr>
        <w:t xml:space="preserve">社會化 </w:t>
      </w:r>
      <w:r w:rsidR="00F5590C" w:rsidRPr="004221E6">
        <w:rPr>
          <w:rFonts w:ascii="TimesNewRomanPSMT" w:hAnsi="TimesNewRomanPSMT" w:cs="TimesNewRomanPSMT"/>
          <w:kern w:val="0"/>
        </w:rPr>
        <w:t>(B)</w:t>
      </w:r>
      <w:r w:rsidR="00F5590C" w:rsidRPr="004221E6">
        <w:rPr>
          <w:rFonts w:ascii="新細明體" w:cs="新細明體" w:hint="eastAsia"/>
          <w:kern w:val="0"/>
        </w:rPr>
        <w:t xml:space="preserve">社會安全 </w:t>
      </w:r>
      <w:r w:rsidR="00F5590C" w:rsidRPr="004221E6">
        <w:rPr>
          <w:rFonts w:ascii="TimesNewRomanPSMT" w:hAnsi="TimesNewRomanPSMT" w:cs="TimesNewRomanPSMT"/>
          <w:kern w:val="0"/>
        </w:rPr>
        <w:t>(C)</w:t>
      </w:r>
      <w:r w:rsidR="00F5590C" w:rsidRPr="004221E6">
        <w:rPr>
          <w:rFonts w:ascii="新細明體" w:cs="新細明體" w:hint="eastAsia"/>
          <w:kern w:val="0"/>
        </w:rPr>
        <w:t xml:space="preserve">社會變遷 </w:t>
      </w:r>
      <w:r w:rsidR="00F5590C" w:rsidRPr="004221E6">
        <w:rPr>
          <w:rFonts w:ascii="TimesNewRomanPSMT" w:hAnsi="TimesNewRomanPSMT" w:cs="TimesNewRomanPSMT"/>
          <w:kern w:val="0"/>
        </w:rPr>
        <w:t>(D)</w:t>
      </w:r>
      <w:r w:rsidR="00F5590C" w:rsidRPr="004221E6">
        <w:rPr>
          <w:rFonts w:ascii="新細明體" w:cs="新細明體" w:hint="eastAsia"/>
          <w:kern w:val="0"/>
        </w:rPr>
        <w:t>志願結社。</w:t>
      </w:r>
    </w:p>
    <w:p w:rsidR="00EE3B00" w:rsidRPr="00915A13" w:rsidRDefault="00EE3B00" w:rsidP="00915A13">
      <w:pPr>
        <w:pStyle w:val="E-00"/>
        <w:numPr>
          <w:ilvl w:val="0"/>
          <w:numId w:val="1"/>
        </w:numPr>
        <w:rPr>
          <w:sz w:val="24"/>
          <w:szCs w:val="24"/>
        </w:rPr>
      </w:pPr>
      <w:r w:rsidRPr="004221E6">
        <w:rPr>
          <w:rFonts w:hint="eastAsia"/>
          <w:sz w:val="24"/>
          <w:szCs w:val="24"/>
        </w:rPr>
        <w:tab/>
      </w:r>
      <w:r w:rsidRPr="004221E6">
        <w:rPr>
          <w:rFonts w:hint="eastAsia"/>
          <w:sz w:val="24"/>
          <w:szCs w:val="24"/>
        </w:rPr>
        <w:t>美國最受歡迎的節目主持人歐普拉，有一個很不快樂的童年。</w:t>
      </w:r>
      <w:r w:rsidR="00915A13">
        <w:rPr>
          <w:rFonts w:hint="eastAsia"/>
          <w:sz w:val="24"/>
          <w:szCs w:val="24"/>
        </w:rPr>
        <w:t>她</w:t>
      </w:r>
      <w:r w:rsidRPr="004221E6">
        <w:rPr>
          <w:rFonts w:hint="eastAsia"/>
          <w:sz w:val="24"/>
          <w:szCs w:val="24"/>
        </w:rPr>
        <w:t>的父母並</w:t>
      </w:r>
      <w:r w:rsidRPr="00915A13">
        <w:rPr>
          <w:rFonts w:hint="eastAsia"/>
          <w:sz w:val="24"/>
          <w:szCs w:val="24"/>
        </w:rPr>
        <w:t>未結婚，所以她由祖母照顧，住在貧民窟當中，飽受欺負。幸好</w:t>
      </w:r>
      <w:r w:rsidRPr="00915A13">
        <w:rPr>
          <w:sz w:val="24"/>
          <w:szCs w:val="24"/>
        </w:rPr>
        <w:t>14</w:t>
      </w:r>
      <w:r w:rsidRPr="00915A13">
        <w:rPr>
          <w:rFonts w:hint="eastAsia"/>
          <w:sz w:val="24"/>
          <w:szCs w:val="24"/>
        </w:rPr>
        <w:t>歲時，她改由生父扶養，鼓勵她接觸閱讀，從此才開始奮發向上，成為美國知名的脫口秀主持人。我們可以從她的故事，學習到什麼呢？</w:t>
      </w:r>
      <w:r w:rsidRPr="00915A13">
        <w:rPr>
          <w:rFonts w:hint="eastAsia"/>
          <w:sz w:val="24"/>
          <w:szCs w:val="24"/>
        </w:rPr>
        <w:t xml:space="preserve"> </w:t>
      </w:r>
      <w:r w:rsidRPr="00915A13">
        <w:rPr>
          <w:sz w:val="24"/>
          <w:szCs w:val="24"/>
        </w:rPr>
        <w:t>(A)</w:t>
      </w:r>
      <w:r w:rsidRPr="00915A13">
        <w:rPr>
          <w:rFonts w:hint="eastAsia"/>
          <w:sz w:val="24"/>
          <w:szCs w:val="24"/>
        </w:rPr>
        <w:t>歐普拉的社會地位，主要依靠她自己的努力得來</w:t>
      </w:r>
      <w:r w:rsidRPr="00915A13">
        <w:rPr>
          <w:rFonts w:hint="eastAsia"/>
          <w:sz w:val="24"/>
          <w:szCs w:val="24"/>
        </w:rPr>
        <w:t xml:space="preserve"> </w:t>
      </w:r>
      <w:r w:rsidRPr="00915A13">
        <w:rPr>
          <w:sz w:val="24"/>
          <w:szCs w:val="24"/>
        </w:rPr>
        <w:t>(B)</w:t>
      </w:r>
      <w:r w:rsidRPr="00915A13">
        <w:rPr>
          <w:rFonts w:hint="eastAsia"/>
          <w:sz w:val="24"/>
          <w:szCs w:val="24"/>
        </w:rPr>
        <w:t>歐普拉的童年很不快樂，是因為她的父母很貧困</w:t>
      </w:r>
      <w:r w:rsidRPr="00915A13">
        <w:rPr>
          <w:rFonts w:hint="eastAsia"/>
          <w:sz w:val="24"/>
          <w:szCs w:val="24"/>
        </w:rPr>
        <w:t xml:space="preserve"> </w:t>
      </w:r>
      <w:r w:rsidRPr="00915A13">
        <w:rPr>
          <w:sz w:val="24"/>
          <w:szCs w:val="24"/>
        </w:rPr>
        <w:t>(C)</w:t>
      </w:r>
      <w:r w:rsidRPr="00915A13">
        <w:rPr>
          <w:rFonts w:hint="eastAsia"/>
          <w:sz w:val="24"/>
          <w:szCs w:val="24"/>
        </w:rPr>
        <w:t>歐普拉不幸的童年，說明了美國社會的殘酷與現實</w:t>
      </w:r>
      <w:r w:rsidRPr="00915A13">
        <w:rPr>
          <w:rFonts w:hint="eastAsia"/>
          <w:sz w:val="24"/>
          <w:szCs w:val="24"/>
        </w:rPr>
        <w:t xml:space="preserve"> </w:t>
      </w:r>
      <w:r w:rsidRPr="00915A13">
        <w:rPr>
          <w:sz w:val="24"/>
          <w:szCs w:val="24"/>
        </w:rPr>
        <w:t>(D)</w:t>
      </w:r>
      <w:r w:rsidRPr="00915A13">
        <w:rPr>
          <w:rFonts w:hint="eastAsia"/>
          <w:sz w:val="24"/>
          <w:szCs w:val="24"/>
        </w:rPr>
        <w:t>歐普拉的遭遇，跟她的身為女性有很大的關係。</w:t>
      </w:r>
    </w:p>
    <w:p w:rsidR="00165458" w:rsidRPr="004221E6" w:rsidRDefault="00165458" w:rsidP="00165458">
      <w:pPr>
        <w:pStyle w:val="E-00"/>
        <w:numPr>
          <w:ilvl w:val="0"/>
          <w:numId w:val="1"/>
        </w:numPr>
        <w:rPr>
          <w:sz w:val="24"/>
          <w:szCs w:val="24"/>
        </w:rPr>
      </w:pPr>
      <w:r w:rsidRPr="004221E6">
        <w:rPr>
          <w:rFonts w:hint="eastAsia"/>
          <w:sz w:val="24"/>
          <w:szCs w:val="24"/>
        </w:rPr>
        <w:t>下列哪一個說明，符合美國學者羅爾斯《正義論》中的「機會均等原則」？</w:t>
      </w:r>
      <w:r w:rsidRPr="004221E6">
        <w:rPr>
          <w:rFonts w:hint="eastAsia"/>
          <w:sz w:val="24"/>
          <w:szCs w:val="24"/>
        </w:rPr>
        <w:t xml:space="preserve"> </w:t>
      </w:r>
      <w:r w:rsidRPr="004221E6">
        <w:rPr>
          <w:sz w:val="24"/>
          <w:szCs w:val="24"/>
        </w:rPr>
        <w:t>(A)</w:t>
      </w:r>
      <w:r w:rsidRPr="004221E6">
        <w:rPr>
          <w:rFonts w:hint="eastAsia"/>
          <w:sz w:val="24"/>
          <w:szCs w:val="24"/>
        </w:rPr>
        <w:t>社會不能以整體利益為由，侵犯個人的權利</w:t>
      </w:r>
      <w:r w:rsidRPr="004221E6">
        <w:rPr>
          <w:rFonts w:hint="eastAsia"/>
          <w:sz w:val="24"/>
          <w:szCs w:val="24"/>
        </w:rPr>
        <w:t xml:space="preserve"> </w:t>
      </w:r>
      <w:r w:rsidRPr="004221E6">
        <w:rPr>
          <w:sz w:val="24"/>
          <w:szCs w:val="24"/>
        </w:rPr>
        <w:t>(B)</w:t>
      </w:r>
      <w:r w:rsidRPr="004221E6">
        <w:rPr>
          <w:rFonts w:hint="eastAsia"/>
          <w:sz w:val="24"/>
          <w:szCs w:val="24"/>
        </w:rPr>
        <w:t>每個人享有的基本人權內容，應隨社會而變遷</w:t>
      </w:r>
      <w:r w:rsidRPr="004221E6">
        <w:rPr>
          <w:rFonts w:hint="eastAsia"/>
          <w:sz w:val="24"/>
          <w:szCs w:val="24"/>
        </w:rPr>
        <w:t xml:space="preserve"> </w:t>
      </w:r>
      <w:r w:rsidRPr="004221E6">
        <w:rPr>
          <w:sz w:val="24"/>
          <w:szCs w:val="24"/>
        </w:rPr>
        <w:t>(C)</w:t>
      </w:r>
      <w:r w:rsidRPr="004221E6">
        <w:rPr>
          <w:rFonts w:hint="eastAsia"/>
          <w:sz w:val="24"/>
          <w:szCs w:val="24"/>
        </w:rPr>
        <w:t>人的能力或社會地位並非天生平等，但是權利必須一視同仁</w:t>
      </w:r>
      <w:r w:rsidRPr="004221E6">
        <w:rPr>
          <w:rFonts w:hint="eastAsia"/>
          <w:sz w:val="24"/>
          <w:szCs w:val="24"/>
        </w:rPr>
        <w:t xml:space="preserve"> </w:t>
      </w:r>
      <w:r w:rsidRPr="004221E6">
        <w:rPr>
          <w:sz w:val="24"/>
          <w:szCs w:val="24"/>
        </w:rPr>
        <w:t>(D)</w:t>
      </w:r>
      <w:r w:rsidRPr="004221E6">
        <w:rPr>
          <w:rFonts w:hint="eastAsia"/>
          <w:sz w:val="24"/>
          <w:szCs w:val="24"/>
        </w:rPr>
        <w:t>社會制度若必須作不平等的安排，應該要優先補償弱勢群體。</w:t>
      </w:r>
    </w:p>
    <w:p w:rsidR="00103111" w:rsidRPr="00AC6023" w:rsidRDefault="00103111" w:rsidP="00103111">
      <w:pPr>
        <w:numPr>
          <w:ilvl w:val="0"/>
          <w:numId w:val="1"/>
        </w:numPr>
        <w:spacing w:beforeLines="50" w:before="180" w:afterLines="20" w:after="72"/>
        <w:ind w:left="357" w:hanging="357"/>
        <w:jc w:val="both"/>
        <w:rPr>
          <w:rFonts w:eastAsiaTheme="minorEastAsia"/>
          <w:color w:val="000000"/>
        </w:rPr>
      </w:pPr>
      <w:r w:rsidRPr="00E37A70">
        <w:rPr>
          <w:rFonts w:ascii="新細明體" w:cs="新細明體" w:hint="eastAsia"/>
          <w:kern w:val="0"/>
        </w:rPr>
        <w:t>雖然我們身處在同一</w:t>
      </w:r>
      <w:proofErr w:type="gramStart"/>
      <w:r w:rsidRPr="00E37A70">
        <w:rPr>
          <w:rFonts w:ascii="新細明體" w:cs="新細明體" w:hint="eastAsia"/>
          <w:kern w:val="0"/>
        </w:rPr>
        <w:t>個</w:t>
      </w:r>
      <w:proofErr w:type="gramEnd"/>
      <w:r w:rsidRPr="00E37A70">
        <w:rPr>
          <w:rFonts w:ascii="新細明體" w:cs="新細明體" w:hint="eastAsia"/>
          <w:kern w:val="0"/>
        </w:rPr>
        <w:t>國家，但卻可能有兩個平行世界。例如：在臺北市多數國中都已經加裝冷氣，但在更炎熱的屏東多數教室卻都只有電風扇。對於屏東的學校而言，這是政府部門造成的哪一種不公平現象？</w:t>
      </w:r>
      <w:r>
        <w:rPr>
          <w:rFonts w:ascii="新細明體" w:cs="新細明體" w:hint="eastAsia"/>
          <w:kern w:val="0"/>
        </w:rPr>
        <w:t xml:space="preserve"> </w:t>
      </w:r>
      <w:r w:rsidRPr="00E37A70">
        <w:rPr>
          <w:rFonts w:ascii="TimesNewRomanPSMT" w:hAnsi="TimesNewRomanPSMT" w:cs="TimesNewRomanPSMT"/>
          <w:kern w:val="0"/>
        </w:rPr>
        <w:t>(A)</w:t>
      </w:r>
      <w:r w:rsidRPr="00E37A70">
        <w:rPr>
          <w:rFonts w:ascii="新細明體" w:cs="新細明體" w:hint="eastAsia"/>
          <w:kern w:val="0"/>
        </w:rPr>
        <w:t>利益分配</w:t>
      </w:r>
      <w:r w:rsidRPr="00E37A70">
        <w:rPr>
          <w:rFonts w:ascii="新細明體" w:cs="新細明體"/>
          <w:kern w:val="0"/>
        </w:rPr>
        <w:t xml:space="preserve"> </w:t>
      </w:r>
      <w:r w:rsidRPr="00E37A70">
        <w:rPr>
          <w:rFonts w:ascii="TimesNewRomanPSMT" w:hAnsi="TimesNewRomanPSMT" w:cs="TimesNewRomanPSMT"/>
          <w:kern w:val="0"/>
        </w:rPr>
        <w:t>(B)</w:t>
      </w:r>
      <w:r w:rsidRPr="00E37A70">
        <w:rPr>
          <w:rFonts w:ascii="新細明體" w:cs="新細明體" w:hint="eastAsia"/>
          <w:kern w:val="0"/>
        </w:rPr>
        <w:t>責任負擔</w:t>
      </w:r>
      <w:r>
        <w:rPr>
          <w:rFonts w:ascii="新細明體" w:cs="新細明體" w:hint="eastAsia"/>
          <w:kern w:val="0"/>
        </w:rPr>
        <w:t xml:space="preserve"> </w:t>
      </w:r>
      <w:r w:rsidRPr="00E37A70">
        <w:rPr>
          <w:rFonts w:ascii="TimesNewRomanPSMT" w:hAnsi="TimesNewRomanPSMT" w:cs="TimesNewRomanPSMT"/>
          <w:kern w:val="0"/>
        </w:rPr>
        <w:t>(C)</w:t>
      </w:r>
      <w:r w:rsidRPr="00E37A70">
        <w:rPr>
          <w:rFonts w:ascii="新細明體" w:cs="新細明體" w:hint="eastAsia"/>
          <w:kern w:val="0"/>
        </w:rPr>
        <w:t>貢獻程度</w:t>
      </w:r>
      <w:r w:rsidRPr="00E37A70">
        <w:rPr>
          <w:rFonts w:ascii="新細明體" w:cs="新細明體"/>
          <w:kern w:val="0"/>
        </w:rPr>
        <w:t xml:space="preserve"> </w:t>
      </w:r>
      <w:r w:rsidRPr="00E37A70">
        <w:rPr>
          <w:rFonts w:ascii="TimesNewRomanPSMT" w:hAnsi="TimesNewRomanPSMT" w:cs="TimesNewRomanPSMT"/>
          <w:kern w:val="0"/>
        </w:rPr>
        <w:t>(D)</w:t>
      </w:r>
      <w:r w:rsidRPr="00E37A70">
        <w:rPr>
          <w:rFonts w:ascii="新細明體" w:cs="新細明體" w:hint="eastAsia"/>
          <w:kern w:val="0"/>
        </w:rPr>
        <w:t>需求滿足</w:t>
      </w:r>
      <w:r>
        <w:rPr>
          <w:rFonts w:ascii="新細明體" w:cs="新細明體" w:hint="eastAsia"/>
          <w:kern w:val="0"/>
        </w:rPr>
        <w:t>。</w:t>
      </w:r>
    </w:p>
    <w:p w:rsidR="00184114" w:rsidRPr="004221E6" w:rsidRDefault="00184114" w:rsidP="00064CB2">
      <w:pPr>
        <w:numPr>
          <w:ilvl w:val="0"/>
          <w:numId w:val="1"/>
        </w:numPr>
        <w:spacing w:beforeLines="50" w:before="180" w:afterLines="20" w:after="72"/>
        <w:ind w:left="357" w:hanging="357"/>
        <w:jc w:val="both"/>
        <w:rPr>
          <w:rFonts w:eastAsiaTheme="minorEastAsia"/>
          <w:color w:val="000000"/>
        </w:rPr>
      </w:pPr>
      <w:r w:rsidRPr="004221E6">
        <w:rPr>
          <w:rFonts w:ascii="新細明體" w:cs="新細明體" w:hint="eastAsia"/>
          <w:kern w:val="0"/>
        </w:rPr>
        <w:t>老師要</w:t>
      </w:r>
      <w:r w:rsidR="00EE3B00" w:rsidRPr="004221E6">
        <w:rPr>
          <w:rFonts w:ascii="新細明體" w:cs="新細明體" w:hint="eastAsia"/>
          <w:kern w:val="0"/>
        </w:rPr>
        <w:t>大雄</w:t>
      </w:r>
      <w:r w:rsidRPr="004221E6">
        <w:rPr>
          <w:rFonts w:ascii="新細明體" w:cs="新細明體" w:hint="eastAsia"/>
          <w:kern w:val="0"/>
        </w:rPr>
        <w:t>回去製作一個時間軸的表格，並依據各個年齡層填入需要的社會福利政策。請問：哪組配對可能是</w:t>
      </w:r>
      <w:r w:rsidRPr="004221E6">
        <w:rPr>
          <w:rFonts w:ascii="新細明體" w:cs="新細明體" w:hint="eastAsia"/>
          <w:kern w:val="0"/>
          <w:u w:val="double"/>
        </w:rPr>
        <w:t>錯誤</w:t>
      </w:r>
      <w:r w:rsidRPr="004221E6">
        <w:rPr>
          <w:rFonts w:ascii="新細明體" w:cs="新細明體" w:hint="eastAsia"/>
          <w:kern w:val="0"/>
        </w:rPr>
        <w:t>的？</w:t>
      </w:r>
      <w:r w:rsidR="00064CB2" w:rsidRPr="004221E6">
        <w:rPr>
          <w:rFonts w:eastAsiaTheme="minorEastAsia"/>
          <w:color w:val="000000"/>
        </w:rPr>
        <w:t xml:space="preserve"> </w:t>
      </w:r>
    </w:p>
    <w:tbl>
      <w:tblPr>
        <w:tblStyle w:val="af"/>
        <w:tblW w:w="0" w:type="auto"/>
        <w:jc w:val="center"/>
        <w:tblInd w:w="421" w:type="dxa"/>
        <w:tblLook w:val="04A0" w:firstRow="1" w:lastRow="0" w:firstColumn="1" w:lastColumn="0" w:noHBand="0" w:noVBand="1"/>
      </w:tblPr>
      <w:tblGrid>
        <w:gridCol w:w="1701"/>
        <w:gridCol w:w="1842"/>
        <w:gridCol w:w="1701"/>
        <w:gridCol w:w="1701"/>
        <w:gridCol w:w="1560"/>
      </w:tblGrid>
      <w:tr w:rsidR="00064CB2" w:rsidTr="004F3D59">
        <w:trPr>
          <w:trHeight w:val="203"/>
          <w:jc w:val="center"/>
        </w:trPr>
        <w:tc>
          <w:tcPr>
            <w:tcW w:w="1701" w:type="dxa"/>
            <w:vAlign w:val="center"/>
          </w:tcPr>
          <w:p w:rsidR="00064CB2" w:rsidRPr="00064CB2" w:rsidRDefault="00064CB2" w:rsidP="00F5590C">
            <w:pPr>
              <w:jc w:val="center"/>
              <w:rPr>
                <w:rFonts w:eastAsiaTheme="minorEastAsia"/>
                <w:kern w:val="0"/>
              </w:rPr>
            </w:pPr>
            <w:r w:rsidRPr="00064CB2">
              <w:rPr>
                <w:rFonts w:eastAsiaTheme="minorEastAsia"/>
                <w:kern w:val="0"/>
              </w:rPr>
              <w:t>選項</w:t>
            </w:r>
          </w:p>
        </w:tc>
        <w:tc>
          <w:tcPr>
            <w:tcW w:w="1842" w:type="dxa"/>
            <w:vAlign w:val="center"/>
          </w:tcPr>
          <w:p w:rsidR="00064CB2" w:rsidRPr="00064CB2" w:rsidRDefault="00064CB2" w:rsidP="00F5590C">
            <w:pPr>
              <w:jc w:val="center"/>
              <w:rPr>
                <w:rFonts w:eastAsiaTheme="minorEastAsia"/>
                <w:kern w:val="0"/>
              </w:rPr>
            </w:pPr>
            <w:r w:rsidRPr="00064CB2">
              <w:rPr>
                <w:rFonts w:eastAsiaTheme="minorEastAsia"/>
                <w:kern w:val="0"/>
              </w:rPr>
              <w:t>(A)</w:t>
            </w:r>
          </w:p>
        </w:tc>
        <w:tc>
          <w:tcPr>
            <w:tcW w:w="1701" w:type="dxa"/>
            <w:vAlign w:val="center"/>
          </w:tcPr>
          <w:p w:rsidR="00064CB2" w:rsidRPr="00064CB2" w:rsidRDefault="00064CB2" w:rsidP="00F5590C">
            <w:pPr>
              <w:jc w:val="center"/>
              <w:rPr>
                <w:rFonts w:eastAsiaTheme="minorEastAsia"/>
                <w:kern w:val="0"/>
              </w:rPr>
            </w:pPr>
            <w:r w:rsidRPr="00064CB2">
              <w:rPr>
                <w:rFonts w:eastAsiaTheme="minorEastAsia"/>
                <w:kern w:val="0"/>
              </w:rPr>
              <w:t>(B)</w:t>
            </w:r>
          </w:p>
        </w:tc>
        <w:tc>
          <w:tcPr>
            <w:tcW w:w="1701" w:type="dxa"/>
            <w:vAlign w:val="center"/>
          </w:tcPr>
          <w:p w:rsidR="00064CB2" w:rsidRPr="00064CB2" w:rsidRDefault="00064CB2" w:rsidP="00F5590C">
            <w:pPr>
              <w:jc w:val="center"/>
              <w:rPr>
                <w:rFonts w:eastAsiaTheme="minorEastAsia"/>
                <w:kern w:val="0"/>
              </w:rPr>
            </w:pPr>
            <w:r w:rsidRPr="00064CB2">
              <w:rPr>
                <w:rFonts w:eastAsiaTheme="minorEastAsia"/>
                <w:kern w:val="0"/>
              </w:rPr>
              <w:t>(C)</w:t>
            </w:r>
          </w:p>
        </w:tc>
        <w:tc>
          <w:tcPr>
            <w:tcW w:w="1560" w:type="dxa"/>
            <w:vAlign w:val="center"/>
          </w:tcPr>
          <w:p w:rsidR="00064CB2" w:rsidRPr="00064CB2" w:rsidRDefault="00064CB2" w:rsidP="00F5590C">
            <w:pPr>
              <w:jc w:val="center"/>
              <w:rPr>
                <w:rFonts w:eastAsiaTheme="minorEastAsia"/>
                <w:kern w:val="0"/>
              </w:rPr>
            </w:pPr>
            <w:r w:rsidRPr="00064CB2">
              <w:rPr>
                <w:rFonts w:eastAsiaTheme="minorEastAsia"/>
                <w:kern w:val="0"/>
              </w:rPr>
              <w:t>(D)</w:t>
            </w:r>
          </w:p>
        </w:tc>
      </w:tr>
      <w:tr w:rsidR="00064CB2" w:rsidTr="004F3D59">
        <w:trPr>
          <w:trHeight w:val="377"/>
          <w:jc w:val="center"/>
        </w:trPr>
        <w:tc>
          <w:tcPr>
            <w:tcW w:w="1701" w:type="dxa"/>
            <w:vAlign w:val="center"/>
          </w:tcPr>
          <w:p w:rsidR="00064CB2" w:rsidRPr="00064CB2" w:rsidRDefault="00064CB2" w:rsidP="00F5590C">
            <w:pPr>
              <w:jc w:val="center"/>
              <w:rPr>
                <w:rFonts w:eastAsiaTheme="minorEastAsia"/>
                <w:kern w:val="0"/>
              </w:rPr>
            </w:pPr>
            <w:r w:rsidRPr="00064CB2">
              <w:rPr>
                <w:rFonts w:eastAsiaTheme="minorEastAsia"/>
                <w:kern w:val="0"/>
              </w:rPr>
              <w:t>年齡</w:t>
            </w:r>
          </w:p>
        </w:tc>
        <w:tc>
          <w:tcPr>
            <w:tcW w:w="1842" w:type="dxa"/>
            <w:vAlign w:val="center"/>
          </w:tcPr>
          <w:p w:rsidR="00064CB2" w:rsidRPr="00064CB2" w:rsidRDefault="00064CB2" w:rsidP="00F5590C">
            <w:pPr>
              <w:jc w:val="center"/>
              <w:rPr>
                <w:rFonts w:eastAsiaTheme="minorEastAsia"/>
                <w:kern w:val="0"/>
              </w:rPr>
            </w:pPr>
            <w:r w:rsidRPr="00064CB2">
              <w:rPr>
                <w:rFonts w:eastAsiaTheme="minorEastAsia"/>
                <w:kern w:val="0"/>
              </w:rPr>
              <w:t>0</w:t>
            </w:r>
            <w:r w:rsidRPr="00064CB2">
              <w:rPr>
                <w:rFonts w:eastAsiaTheme="minorEastAsia"/>
                <w:kern w:val="0"/>
              </w:rPr>
              <w:t>～</w:t>
            </w:r>
            <w:r w:rsidRPr="00064CB2">
              <w:rPr>
                <w:rFonts w:eastAsiaTheme="minorEastAsia"/>
                <w:kern w:val="0"/>
              </w:rPr>
              <w:t xml:space="preserve">10 </w:t>
            </w:r>
            <w:r w:rsidRPr="00064CB2">
              <w:rPr>
                <w:rFonts w:eastAsiaTheme="minorEastAsia"/>
                <w:kern w:val="0"/>
              </w:rPr>
              <w:t>歲</w:t>
            </w:r>
          </w:p>
        </w:tc>
        <w:tc>
          <w:tcPr>
            <w:tcW w:w="1701" w:type="dxa"/>
            <w:vAlign w:val="center"/>
          </w:tcPr>
          <w:p w:rsidR="00064CB2" w:rsidRPr="00064CB2" w:rsidRDefault="00064CB2" w:rsidP="00F5590C">
            <w:pPr>
              <w:jc w:val="center"/>
              <w:rPr>
                <w:rFonts w:eastAsiaTheme="minorEastAsia"/>
                <w:kern w:val="0"/>
              </w:rPr>
            </w:pPr>
            <w:r w:rsidRPr="00064CB2">
              <w:rPr>
                <w:rFonts w:eastAsiaTheme="minorEastAsia"/>
                <w:kern w:val="0"/>
              </w:rPr>
              <w:t>20</w:t>
            </w:r>
            <w:r w:rsidRPr="00064CB2">
              <w:rPr>
                <w:rFonts w:eastAsiaTheme="minorEastAsia"/>
                <w:kern w:val="0"/>
              </w:rPr>
              <w:t>～</w:t>
            </w:r>
            <w:r w:rsidRPr="00064CB2">
              <w:rPr>
                <w:rFonts w:eastAsiaTheme="minorEastAsia"/>
                <w:kern w:val="0"/>
              </w:rPr>
              <w:t xml:space="preserve">30 </w:t>
            </w:r>
            <w:r w:rsidRPr="00064CB2">
              <w:rPr>
                <w:rFonts w:eastAsiaTheme="minorEastAsia"/>
                <w:kern w:val="0"/>
              </w:rPr>
              <w:t>歲</w:t>
            </w:r>
          </w:p>
        </w:tc>
        <w:tc>
          <w:tcPr>
            <w:tcW w:w="1701" w:type="dxa"/>
            <w:vAlign w:val="center"/>
          </w:tcPr>
          <w:p w:rsidR="00064CB2" w:rsidRPr="00064CB2" w:rsidRDefault="00064CB2" w:rsidP="00F5590C">
            <w:pPr>
              <w:jc w:val="center"/>
              <w:rPr>
                <w:rFonts w:eastAsiaTheme="minorEastAsia"/>
                <w:kern w:val="0"/>
              </w:rPr>
            </w:pPr>
            <w:r w:rsidRPr="00064CB2">
              <w:rPr>
                <w:rFonts w:eastAsiaTheme="minorEastAsia"/>
                <w:kern w:val="0"/>
              </w:rPr>
              <w:t>40</w:t>
            </w:r>
            <w:r w:rsidRPr="00064CB2">
              <w:rPr>
                <w:rFonts w:eastAsiaTheme="minorEastAsia"/>
                <w:kern w:val="0"/>
              </w:rPr>
              <w:t>～</w:t>
            </w:r>
            <w:r w:rsidRPr="00064CB2">
              <w:rPr>
                <w:rFonts w:eastAsiaTheme="minorEastAsia"/>
                <w:kern w:val="0"/>
              </w:rPr>
              <w:t xml:space="preserve">60 </w:t>
            </w:r>
            <w:r w:rsidRPr="00064CB2">
              <w:rPr>
                <w:rFonts w:eastAsiaTheme="minorEastAsia"/>
                <w:kern w:val="0"/>
              </w:rPr>
              <w:t>歲</w:t>
            </w:r>
          </w:p>
        </w:tc>
        <w:tc>
          <w:tcPr>
            <w:tcW w:w="1560" w:type="dxa"/>
            <w:vAlign w:val="center"/>
          </w:tcPr>
          <w:p w:rsidR="00064CB2" w:rsidRPr="00064CB2" w:rsidRDefault="00064CB2" w:rsidP="00F5590C">
            <w:pPr>
              <w:jc w:val="center"/>
              <w:rPr>
                <w:rFonts w:eastAsiaTheme="minorEastAsia"/>
                <w:kern w:val="0"/>
              </w:rPr>
            </w:pPr>
            <w:r w:rsidRPr="00064CB2">
              <w:rPr>
                <w:rFonts w:eastAsiaTheme="minorEastAsia"/>
                <w:kern w:val="0"/>
              </w:rPr>
              <w:t>60</w:t>
            </w:r>
            <w:r w:rsidRPr="00064CB2">
              <w:rPr>
                <w:rFonts w:eastAsiaTheme="minorEastAsia"/>
                <w:kern w:val="0"/>
              </w:rPr>
              <w:t>～</w:t>
            </w:r>
            <w:r w:rsidRPr="00064CB2">
              <w:rPr>
                <w:rFonts w:eastAsiaTheme="minorEastAsia"/>
                <w:kern w:val="0"/>
              </w:rPr>
              <w:t xml:space="preserve">70 </w:t>
            </w:r>
            <w:r w:rsidRPr="00064CB2">
              <w:rPr>
                <w:rFonts w:eastAsiaTheme="minorEastAsia"/>
                <w:kern w:val="0"/>
              </w:rPr>
              <w:t>歲</w:t>
            </w:r>
          </w:p>
        </w:tc>
      </w:tr>
      <w:tr w:rsidR="00064CB2" w:rsidTr="004F3D59">
        <w:trPr>
          <w:trHeight w:val="376"/>
          <w:jc w:val="center"/>
        </w:trPr>
        <w:tc>
          <w:tcPr>
            <w:tcW w:w="1701" w:type="dxa"/>
            <w:vAlign w:val="center"/>
          </w:tcPr>
          <w:p w:rsidR="00064CB2" w:rsidRPr="00064CB2" w:rsidRDefault="00064CB2" w:rsidP="00F5590C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kern w:val="0"/>
              </w:rPr>
            </w:pPr>
            <w:r w:rsidRPr="00064CB2">
              <w:rPr>
                <w:rFonts w:eastAsiaTheme="minorEastAsia"/>
                <w:kern w:val="0"/>
              </w:rPr>
              <w:t>福利政策服務</w:t>
            </w:r>
          </w:p>
        </w:tc>
        <w:tc>
          <w:tcPr>
            <w:tcW w:w="1842" w:type="dxa"/>
            <w:vAlign w:val="center"/>
          </w:tcPr>
          <w:p w:rsidR="00064CB2" w:rsidRPr="00064CB2" w:rsidRDefault="00064CB2" w:rsidP="00F5590C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kern w:val="0"/>
              </w:rPr>
            </w:pPr>
            <w:r w:rsidRPr="00064CB2">
              <w:rPr>
                <w:rFonts w:eastAsiaTheme="minorEastAsia"/>
                <w:kern w:val="0"/>
              </w:rPr>
              <w:t>兒童課後照顧</w:t>
            </w:r>
          </w:p>
        </w:tc>
        <w:tc>
          <w:tcPr>
            <w:tcW w:w="1701" w:type="dxa"/>
            <w:vAlign w:val="center"/>
          </w:tcPr>
          <w:p w:rsidR="00064CB2" w:rsidRPr="00064CB2" w:rsidRDefault="00064CB2" w:rsidP="00F5590C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kern w:val="0"/>
              </w:rPr>
            </w:pPr>
            <w:r w:rsidRPr="00064CB2">
              <w:rPr>
                <w:rFonts w:eastAsiaTheme="minorEastAsia"/>
                <w:kern w:val="0"/>
              </w:rPr>
              <w:t>青年社會住宅</w:t>
            </w:r>
          </w:p>
        </w:tc>
        <w:tc>
          <w:tcPr>
            <w:tcW w:w="1701" w:type="dxa"/>
            <w:vAlign w:val="center"/>
          </w:tcPr>
          <w:p w:rsidR="00064CB2" w:rsidRPr="00064CB2" w:rsidRDefault="00064CB2" w:rsidP="00F5590C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kern w:val="0"/>
              </w:rPr>
            </w:pPr>
            <w:r w:rsidRPr="00064CB2">
              <w:rPr>
                <w:rFonts w:eastAsiaTheme="minorEastAsia"/>
                <w:kern w:val="0"/>
              </w:rPr>
              <w:t>成人預防保健</w:t>
            </w:r>
          </w:p>
        </w:tc>
        <w:tc>
          <w:tcPr>
            <w:tcW w:w="1560" w:type="dxa"/>
            <w:vAlign w:val="center"/>
          </w:tcPr>
          <w:p w:rsidR="00064CB2" w:rsidRPr="00064CB2" w:rsidRDefault="00064CB2" w:rsidP="00F5590C">
            <w:pPr>
              <w:jc w:val="center"/>
              <w:rPr>
                <w:rFonts w:eastAsiaTheme="minorEastAsia"/>
                <w:kern w:val="0"/>
              </w:rPr>
            </w:pPr>
            <w:r w:rsidRPr="00064CB2">
              <w:rPr>
                <w:rFonts w:eastAsiaTheme="minorEastAsia"/>
                <w:kern w:val="0"/>
              </w:rPr>
              <w:t>失業給付</w:t>
            </w:r>
          </w:p>
        </w:tc>
      </w:tr>
    </w:tbl>
    <w:p w:rsidR="008C5715" w:rsidRPr="004221E6" w:rsidRDefault="008C5715" w:rsidP="008C5715">
      <w:pPr>
        <w:pStyle w:val="E-00"/>
        <w:numPr>
          <w:ilvl w:val="0"/>
          <w:numId w:val="1"/>
        </w:numPr>
        <w:spacing w:before="240"/>
        <w:ind w:left="357" w:hanging="357"/>
        <w:rPr>
          <w:sz w:val="24"/>
          <w:szCs w:val="24"/>
        </w:rPr>
      </w:pPr>
      <w:r w:rsidRPr="004221E6">
        <w:rPr>
          <w:rFonts w:hint="eastAsia"/>
          <w:sz w:val="24"/>
          <w:szCs w:val="24"/>
        </w:rPr>
        <w:tab/>
      </w:r>
      <w:r w:rsidRPr="004221E6">
        <w:rPr>
          <w:rFonts w:hint="eastAsia"/>
          <w:sz w:val="24"/>
          <w:szCs w:val="24"/>
        </w:rPr>
        <w:t>臺灣的老年人口比例愈來愈高，為了因應老年人的家居生活，協助民眾照顧家中的老人，並達到「老有所終」的理想，政府應採取何種措施？</w:t>
      </w:r>
      <w:r w:rsidRPr="004221E6">
        <w:rPr>
          <w:rFonts w:hint="eastAsia"/>
          <w:sz w:val="24"/>
          <w:szCs w:val="24"/>
        </w:rPr>
        <w:t xml:space="preserve"> </w:t>
      </w:r>
      <w:r w:rsidRPr="004221E6">
        <w:rPr>
          <w:sz w:val="24"/>
          <w:szCs w:val="24"/>
        </w:rPr>
        <w:t>(A)</w:t>
      </w:r>
      <w:r w:rsidRPr="004221E6">
        <w:rPr>
          <w:rFonts w:hint="eastAsia"/>
          <w:sz w:val="24"/>
          <w:szCs w:val="24"/>
        </w:rPr>
        <w:t>規定與父母同住者，可納入模範家庭，免除一切賦稅</w:t>
      </w:r>
      <w:r w:rsidRPr="004221E6">
        <w:rPr>
          <w:rFonts w:hint="eastAsia"/>
          <w:sz w:val="24"/>
          <w:szCs w:val="24"/>
        </w:rPr>
        <w:t xml:space="preserve"> </w:t>
      </w:r>
      <w:r w:rsidRPr="004221E6">
        <w:rPr>
          <w:sz w:val="24"/>
          <w:szCs w:val="24"/>
        </w:rPr>
        <w:t>(B)</w:t>
      </w:r>
      <w:r w:rsidRPr="004221E6">
        <w:rPr>
          <w:rFonts w:hint="eastAsia"/>
          <w:sz w:val="24"/>
          <w:szCs w:val="24"/>
        </w:rPr>
        <w:t>凡是老人，都集中住在政府設立的老人安養院</w:t>
      </w:r>
      <w:r w:rsidRPr="004221E6">
        <w:rPr>
          <w:rFonts w:hint="eastAsia"/>
          <w:sz w:val="24"/>
          <w:szCs w:val="24"/>
        </w:rPr>
        <w:t xml:space="preserve"> </w:t>
      </w:r>
      <w:r w:rsidRPr="004221E6">
        <w:rPr>
          <w:sz w:val="24"/>
          <w:szCs w:val="24"/>
        </w:rPr>
        <w:t>(C)</w:t>
      </w:r>
      <w:r w:rsidRPr="004221E6">
        <w:rPr>
          <w:rFonts w:hint="eastAsia"/>
          <w:sz w:val="24"/>
          <w:szCs w:val="24"/>
        </w:rPr>
        <w:t>制訂妥善的社會福利政策，並</w:t>
      </w:r>
      <w:proofErr w:type="gramStart"/>
      <w:r w:rsidRPr="004221E6">
        <w:rPr>
          <w:rFonts w:hint="eastAsia"/>
          <w:sz w:val="24"/>
          <w:szCs w:val="24"/>
        </w:rPr>
        <w:t>規</w:t>
      </w:r>
      <w:proofErr w:type="gramEnd"/>
      <w:r w:rsidRPr="004221E6">
        <w:rPr>
          <w:rFonts w:hint="eastAsia"/>
          <w:sz w:val="24"/>
          <w:szCs w:val="24"/>
        </w:rPr>
        <w:t>畫各項老人醫療措施</w:t>
      </w:r>
      <w:r w:rsidRPr="004221E6">
        <w:rPr>
          <w:rFonts w:hint="eastAsia"/>
          <w:sz w:val="24"/>
          <w:szCs w:val="24"/>
        </w:rPr>
        <w:t xml:space="preserve"> </w:t>
      </w:r>
      <w:r w:rsidRPr="004221E6">
        <w:rPr>
          <w:sz w:val="24"/>
          <w:szCs w:val="24"/>
        </w:rPr>
        <w:t>(D)</w:t>
      </w:r>
      <w:r w:rsidRPr="004221E6">
        <w:rPr>
          <w:rFonts w:hint="eastAsia"/>
          <w:sz w:val="24"/>
          <w:szCs w:val="24"/>
        </w:rPr>
        <w:t>強迫保險公司大幅降低國人投保老人意外險的保費。</w:t>
      </w:r>
    </w:p>
    <w:p w:rsidR="00EE3B00" w:rsidRPr="004221E6" w:rsidRDefault="00EE3B00" w:rsidP="00EE3B00">
      <w:pPr>
        <w:pStyle w:val="E-00"/>
        <w:numPr>
          <w:ilvl w:val="0"/>
          <w:numId w:val="1"/>
        </w:numPr>
        <w:rPr>
          <w:sz w:val="24"/>
          <w:szCs w:val="24"/>
        </w:rPr>
      </w:pPr>
      <w:r w:rsidRPr="004221E6">
        <w:rPr>
          <w:rFonts w:hint="eastAsia"/>
          <w:sz w:val="24"/>
          <w:szCs w:val="24"/>
        </w:rPr>
        <w:lastRenderedPageBreak/>
        <w:t>《公平與效率︰你必須有所取捨》一書中論及</w:t>
      </w:r>
      <w:proofErr w:type="gramStart"/>
      <w:r w:rsidRPr="004221E6">
        <w:rPr>
          <w:rFonts w:hint="eastAsia"/>
          <w:sz w:val="24"/>
          <w:szCs w:val="24"/>
        </w:rPr>
        <w:t>︰</w:t>
      </w:r>
      <w:proofErr w:type="gramEnd"/>
      <w:r w:rsidRPr="004221E6">
        <w:rPr>
          <w:rFonts w:hint="eastAsia"/>
          <w:sz w:val="24"/>
          <w:szCs w:val="24"/>
        </w:rPr>
        <w:t>「</w:t>
      </w:r>
      <w:r w:rsidRPr="004221E6">
        <w:rPr>
          <w:rFonts w:eastAsia="標楷體" w:hint="eastAsia"/>
          <w:sz w:val="24"/>
          <w:szCs w:val="24"/>
        </w:rPr>
        <w:t>我們的民主制度強調人人平等，然而在經濟制度上，我們的所得又是由市場來決定，結果政治的民主原則和經濟的自由競爭原則產生了衝突。市場上的贏家，很容易利用金錢取得更多優勢，製造出更多的機會不平等；而市場上的輸家，時常落入貧窮的深淵，這又和重視人性尊嚴的民主價值產生矛盾。</w:t>
      </w:r>
      <w:r w:rsidRPr="004221E6">
        <w:rPr>
          <w:rFonts w:hint="eastAsia"/>
          <w:sz w:val="24"/>
          <w:szCs w:val="24"/>
        </w:rPr>
        <w:t>」這段文章給我們什麼樣的啟示？</w:t>
      </w:r>
      <w:r w:rsidRPr="004221E6">
        <w:rPr>
          <w:rFonts w:hint="eastAsia"/>
          <w:sz w:val="24"/>
          <w:szCs w:val="24"/>
        </w:rPr>
        <w:t xml:space="preserve"> </w:t>
      </w:r>
      <w:r w:rsidRPr="004221E6">
        <w:rPr>
          <w:sz w:val="24"/>
          <w:szCs w:val="24"/>
        </w:rPr>
        <w:t>(A)</w:t>
      </w:r>
      <w:r w:rsidRPr="004221E6">
        <w:rPr>
          <w:rFonts w:hint="eastAsia"/>
          <w:sz w:val="24"/>
          <w:szCs w:val="24"/>
        </w:rPr>
        <w:t>愈民主，愈無法改善社會地位</w:t>
      </w:r>
      <w:r w:rsidRPr="004221E6">
        <w:rPr>
          <w:rFonts w:hint="eastAsia"/>
          <w:sz w:val="24"/>
          <w:szCs w:val="24"/>
        </w:rPr>
        <w:t xml:space="preserve"> </w:t>
      </w:r>
      <w:r w:rsidRPr="004221E6">
        <w:rPr>
          <w:sz w:val="24"/>
          <w:szCs w:val="24"/>
        </w:rPr>
        <w:t>(B)</w:t>
      </w:r>
      <w:r w:rsidRPr="004221E6">
        <w:rPr>
          <w:rFonts w:hint="eastAsia"/>
          <w:sz w:val="24"/>
          <w:szCs w:val="24"/>
        </w:rPr>
        <w:t>實現人人平等，才能自由競爭</w:t>
      </w:r>
      <w:r w:rsidRPr="004221E6">
        <w:rPr>
          <w:rFonts w:hint="eastAsia"/>
          <w:sz w:val="24"/>
          <w:szCs w:val="24"/>
        </w:rPr>
        <w:t xml:space="preserve"> </w:t>
      </w:r>
      <w:r w:rsidRPr="004221E6">
        <w:rPr>
          <w:sz w:val="24"/>
          <w:szCs w:val="24"/>
        </w:rPr>
        <w:t>(C)</w:t>
      </w:r>
      <w:r w:rsidRPr="004221E6">
        <w:rPr>
          <w:rFonts w:hint="eastAsia"/>
          <w:sz w:val="24"/>
          <w:szCs w:val="24"/>
        </w:rPr>
        <w:t>民主並不一定能帶來平等</w:t>
      </w:r>
      <w:r w:rsidRPr="004221E6">
        <w:rPr>
          <w:rFonts w:hint="eastAsia"/>
          <w:sz w:val="24"/>
          <w:szCs w:val="24"/>
        </w:rPr>
        <w:t xml:space="preserve"> </w:t>
      </w:r>
      <w:r w:rsidRPr="004221E6">
        <w:rPr>
          <w:sz w:val="24"/>
          <w:szCs w:val="24"/>
        </w:rPr>
        <w:t>(D)</w:t>
      </w:r>
      <w:r w:rsidRPr="004221E6">
        <w:rPr>
          <w:rFonts w:hint="eastAsia"/>
          <w:sz w:val="24"/>
          <w:szCs w:val="24"/>
        </w:rPr>
        <w:t>經濟發展會傷害人性尊嚴。</w:t>
      </w:r>
    </w:p>
    <w:p w:rsidR="00F5590C" w:rsidRPr="004F3D59" w:rsidRDefault="004221E6" w:rsidP="00F5590C">
      <w:pPr>
        <w:numPr>
          <w:ilvl w:val="0"/>
          <w:numId w:val="1"/>
        </w:numPr>
        <w:spacing w:beforeLines="50" w:before="180" w:afterLines="20" w:after="72"/>
        <w:ind w:left="357" w:hanging="357"/>
        <w:jc w:val="both"/>
        <w:rPr>
          <w:rFonts w:eastAsiaTheme="minorEastAsia"/>
          <w:kern w:val="0"/>
        </w:rPr>
      </w:pPr>
      <w:r>
        <w:rPr>
          <w:rFonts w:ascii="新細明體" w:cs="新細明體" w:hint="eastAsia"/>
          <w:kern w:val="0"/>
        </w:rPr>
        <w:t>蘿</w:t>
      </w:r>
      <w:proofErr w:type="gramStart"/>
      <w:r>
        <w:rPr>
          <w:rFonts w:ascii="新細明體" w:cs="新細明體" w:hint="eastAsia"/>
          <w:kern w:val="0"/>
        </w:rPr>
        <w:t>莉</w:t>
      </w:r>
      <w:proofErr w:type="gramEnd"/>
      <w:r w:rsidR="00F5590C" w:rsidRPr="004221E6">
        <w:rPr>
          <w:rFonts w:ascii="新細明體" w:cs="新細明體" w:hint="eastAsia"/>
          <w:kern w:val="0"/>
        </w:rPr>
        <w:t>在回家複習功課時，將公平正義的三個原則做成下列表格，但因為精神不濟</w:t>
      </w:r>
      <w:r>
        <w:rPr>
          <w:rFonts w:ascii="新細明體" w:cs="新細明體" w:hint="eastAsia"/>
          <w:kern w:val="0"/>
        </w:rPr>
        <w:t>且昏昏欲睡的她，</w:t>
      </w:r>
      <w:r w:rsidR="00F5590C" w:rsidRPr="004221E6">
        <w:rPr>
          <w:rFonts w:ascii="新細明體" w:cs="新細明體" w:hint="eastAsia"/>
          <w:kern w:val="0"/>
        </w:rPr>
        <w:t>導致整理的內容有誤。請問：下列選項的組合中，哪些</w:t>
      </w:r>
      <w:r>
        <w:rPr>
          <w:rFonts w:ascii="新細明體" w:cs="新細明體" w:hint="eastAsia"/>
          <w:kern w:val="0"/>
        </w:rPr>
        <w:t>整理的內容</w:t>
      </w:r>
      <w:r w:rsidR="00F5590C" w:rsidRPr="004221E6">
        <w:rPr>
          <w:rFonts w:ascii="新細明體" w:cs="新細明體" w:hint="eastAsia"/>
          <w:kern w:val="0"/>
        </w:rPr>
        <w:t>是</w:t>
      </w:r>
      <w:r w:rsidR="00F5590C" w:rsidRPr="004221E6">
        <w:rPr>
          <w:rFonts w:ascii="新細明體" w:cs="新細明體" w:hint="eastAsia"/>
          <w:kern w:val="0"/>
          <w:u w:val="double"/>
        </w:rPr>
        <w:t>錯誤</w:t>
      </w:r>
      <w:r w:rsidR="00F5590C" w:rsidRPr="004221E6">
        <w:rPr>
          <w:rFonts w:ascii="新細明體" w:cs="新細明體" w:hint="eastAsia"/>
          <w:kern w:val="0"/>
        </w:rPr>
        <w:t>的？</w:t>
      </w:r>
      <w:r w:rsidR="00915A13" w:rsidRPr="004F3D59">
        <w:rPr>
          <w:rFonts w:eastAsiaTheme="minorEastAsia"/>
          <w:kern w:val="0"/>
        </w:rPr>
        <w:t xml:space="preserve"> (A)</w:t>
      </w:r>
      <w:r w:rsidR="004F3D59" w:rsidRPr="004F3D59">
        <w:rPr>
          <w:rFonts w:eastAsiaTheme="minorEastAsia"/>
          <w:kern w:val="0"/>
        </w:rPr>
        <w:t>甲乙</w:t>
      </w:r>
      <w:r w:rsidR="00915A13" w:rsidRPr="004F3D59">
        <w:rPr>
          <w:rFonts w:eastAsiaTheme="minorEastAsia"/>
          <w:kern w:val="0"/>
        </w:rPr>
        <w:t xml:space="preserve"> (B)</w:t>
      </w:r>
      <w:r w:rsidR="004F3D59" w:rsidRPr="004F3D59">
        <w:rPr>
          <w:rFonts w:eastAsiaTheme="minorEastAsia"/>
          <w:kern w:val="0"/>
        </w:rPr>
        <w:t>乙丙</w:t>
      </w:r>
      <w:r w:rsidR="00915A13" w:rsidRPr="004F3D59">
        <w:rPr>
          <w:rFonts w:eastAsiaTheme="minorEastAsia"/>
          <w:kern w:val="0"/>
        </w:rPr>
        <w:t xml:space="preserve"> (C)</w:t>
      </w:r>
      <w:r w:rsidR="008C3FFE">
        <w:rPr>
          <w:rFonts w:eastAsiaTheme="minorEastAsia"/>
          <w:kern w:val="0"/>
        </w:rPr>
        <w:t>甲</w:t>
      </w:r>
      <w:r w:rsidR="00915A13" w:rsidRPr="004F3D59">
        <w:rPr>
          <w:rFonts w:eastAsiaTheme="minorEastAsia"/>
          <w:kern w:val="0"/>
        </w:rPr>
        <w:t xml:space="preserve"> (D)</w:t>
      </w:r>
      <w:r w:rsidR="004F3D59" w:rsidRPr="004F3D59">
        <w:rPr>
          <w:rFonts w:eastAsiaTheme="minorEastAsia"/>
          <w:kern w:val="0"/>
        </w:rPr>
        <w:t>甲乙</w:t>
      </w:r>
      <w:proofErr w:type="gramStart"/>
      <w:r w:rsidR="004F3D59" w:rsidRPr="004F3D59">
        <w:rPr>
          <w:rFonts w:eastAsiaTheme="minorEastAsia"/>
          <w:kern w:val="0"/>
        </w:rPr>
        <w:t>丙</w:t>
      </w:r>
      <w:proofErr w:type="gramEnd"/>
      <w:r w:rsidR="00915A13" w:rsidRPr="004F3D59">
        <w:rPr>
          <w:rFonts w:eastAsiaTheme="minorEastAsia"/>
          <w:kern w:val="0"/>
        </w:rPr>
        <w:t>。</w:t>
      </w:r>
    </w:p>
    <w:tbl>
      <w:tblPr>
        <w:tblStyle w:val="af"/>
        <w:tblW w:w="0" w:type="auto"/>
        <w:tblInd w:w="421" w:type="dxa"/>
        <w:tblLook w:val="04A0" w:firstRow="1" w:lastRow="0" w:firstColumn="1" w:lastColumn="0" w:noHBand="0" w:noVBand="1"/>
      </w:tblPr>
      <w:tblGrid>
        <w:gridCol w:w="992"/>
        <w:gridCol w:w="1984"/>
        <w:gridCol w:w="5925"/>
      </w:tblGrid>
      <w:tr w:rsidR="00F5590C" w:rsidTr="004C2577">
        <w:tc>
          <w:tcPr>
            <w:tcW w:w="992" w:type="dxa"/>
            <w:vAlign w:val="center"/>
          </w:tcPr>
          <w:p w:rsidR="00F5590C" w:rsidRPr="00C84D57" w:rsidRDefault="00F5590C" w:rsidP="00F5590C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4D57">
              <w:rPr>
                <w:rFonts w:ascii="標楷體" w:eastAsia="標楷體" w:hAnsi="標楷體" w:cs="新細明體" w:hint="eastAsia"/>
                <w:kern w:val="0"/>
              </w:rPr>
              <w:t>選項</w:t>
            </w:r>
          </w:p>
        </w:tc>
        <w:tc>
          <w:tcPr>
            <w:tcW w:w="1984" w:type="dxa"/>
            <w:vAlign w:val="center"/>
          </w:tcPr>
          <w:p w:rsidR="00F5590C" w:rsidRPr="00C84D57" w:rsidRDefault="00F5590C" w:rsidP="00F5590C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4D57">
              <w:rPr>
                <w:rFonts w:ascii="標楷體" w:eastAsia="標楷體" w:hAnsi="標楷體" w:cs="新細明體" w:hint="eastAsia"/>
                <w:kern w:val="0"/>
              </w:rPr>
              <w:t>原則</w:t>
            </w:r>
          </w:p>
        </w:tc>
        <w:tc>
          <w:tcPr>
            <w:tcW w:w="5925" w:type="dxa"/>
            <w:vAlign w:val="center"/>
          </w:tcPr>
          <w:p w:rsidR="00F5590C" w:rsidRPr="00C84D57" w:rsidRDefault="00F5590C" w:rsidP="00F5590C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4D57">
              <w:rPr>
                <w:rFonts w:ascii="標楷體" w:eastAsia="標楷體" w:hAnsi="標楷體" w:cs="新細明體" w:hint="eastAsia"/>
                <w:kern w:val="0"/>
              </w:rPr>
              <w:t>內容</w:t>
            </w:r>
          </w:p>
        </w:tc>
      </w:tr>
      <w:tr w:rsidR="00F5590C" w:rsidTr="004C2577">
        <w:trPr>
          <w:trHeight w:val="582"/>
        </w:trPr>
        <w:tc>
          <w:tcPr>
            <w:tcW w:w="992" w:type="dxa"/>
            <w:vAlign w:val="center"/>
          </w:tcPr>
          <w:p w:rsidR="00F5590C" w:rsidRPr="00C84D57" w:rsidRDefault="00F5590C" w:rsidP="00F5590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4D57">
              <w:rPr>
                <w:rFonts w:ascii="標楷體" w:eastAsia="標楷體" w:hAnsi="標楷體" w:cs="新細明體" w:hint="eastAsia"/>
                <w:kern w:val="0"/>
              </w:rPr>
              <w:t>甲</w:t>
            </w:r>
          </w:p>
        </w:tc>
        <w:tc>
          <w:tcPr>
            <w:tcW w:w="1984" w:type="dxa"/>
            <w:vAlign w:val="center"/>
          </w:tcPr>
          <w:p w:rsidR="00F5590C" w:rsidRPr="00C84D57" w:rsidRDefault="00F5590C" w:rsidP="00F5590C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4D57">
              <w:rPr>
                <w:rFonts w:ascii="標楷體" w:eastAsia="標楷體" w:hAnsi="標楷體" w:cs="新細明體" w:hint="eastAsia"/>
                <w:kern w:val="0"/>
              </w:rPr>
              <w:t>自由原則</w:t>
            </w:r>
          </w:p>
        </w:tc>
        <w:tc>
          <w:tcPr>
            <w:tcW w:w="5925" w:type="dxa"/>
            <w:vAlign w:val="center"/>
          </w:tcPr>
          <w:p w:rsidR="00F5590C" w:rsidRPr="00C84D57" w:rsidRDefault="00F5590C" w:rsidP="00F5590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</w:rPr>
            </w:pPr>
            <w:r w:rsidRPr="00C84D57">
              <w:rPr>
                <w:rFonts w:ascii="標楷體" w:eastAsia="標楷體" w:hAnsi="標楷體" w:cs="新細明體" w:hint="eastAsia"/>
                <w:kern w:val="0"/>
              </w:rPr>
              <w:t>每個人都享有基本的權利，但社會可以整體利益為由，侵害個人權利</w:t>
            </w:r>
          </w:p>
        </w:tc>
      </w:tr>
      <w:tr w:rsidR="00F5590C" w:rsidTr="004C2577">
        <w:trPr>
          <w:trHeight w:val="564"/>
        </w:trPr>
        <w:tc>
          <w:tcPr>
            <w:tcW w:w="992" w:type="dxa"/>
            <w:vAlign w:val="center"/>
          </w:tcPr>
          <w:p w:rsidR="00F5590C" w:rsidRPr="00C84D57" w:rsidRDefault="00F5590C" w:rsidP="00F5590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4D57">
              <w:rPr>
                <w:rFonts w:ascii="標楷體" w:eastAsia="標楷體" w:hAnsi="標楷體" w:cs="新細明體" w:hint="eastAsia"/>
                <w:kern w:val="0"/>
              </w:rPr>
              <w:t>乙</w:t>
            </w:r>
          </w:p>
        </w:tc>
        <w:tc>
          <w:tcPr>
            <w:tcW w:w="1984" w:type="dxa"/>
            <w:vAlign w:val="center"/>
          </w:tcPr>
          <w:p w:rsidR="00F5590C" w:rsidRPr="00C84D57" w:rsidRDefault="00F5590C" w:rsidP="00F5590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4D57">
              <w:rPr>
                <w:rFonts w:ascii="標楷體" w:eastAsia="標楷體" w:hAnsi="標楷體" w:cs="新細明體" w:hint="eastAsia"/>
                <w:kern w:val="0"/>
              </w:rPr>
              <w:t>機會均等原則</w:t>
            </w:r>
          </w:p>
        </w:tc>
        <w:tc>
          <w:tcPr>
            <w:tcW w:w="5925" w:type="dxa"/>
            <w:vAlign w:val="center"/>
          </w:tcPr>
          <w:p w:rsidR="00F5590C" w:rsidRPr="00C84D57" w:rsidRDefault="00F5590C" w:rsidP="00F5590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</w:rPr>
            </w:pPr>
            <w:r w:rsidRPr="00C84D57">
              <w:rPr>
                <w:rFonts w:ascii="標楷體" w:eastAsia="標楷體" w:hAnsi="標楷體" w:cs="新細明體" w:hint="eastAsia"/>
                <w:kern w:val="0"/>
              </w:rPr>
              <w:t>社會須確保每個人都有公平的機會</w:t>
            </w:r>
          </w:p>
        </w:tc>
      </w:tr>
      <w:tr w:rsidR="00F5590C" w:rsidTr="004C2577">
        <w:tc>
          <w:tcPr>
            <w:tcW w:w="992" w:type="dxa"/>
            <w:vAlign w:val="center"/>
          </w:tcPr>
          <w:p w:rsidR="00F5590C" w:rsidRPr="00C84D57" w:rsidRDefault="00F5590C" w:rsidP="00F5590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4D57">
              <w:rPr>
                <w:rFonts w:ascii="標楷體" w:eastAsia="標楷體" w:hAnsi="標楷體" w:cs="新細明體" w:hint="eastAsia"/>
                <w:kern w:val="0"/>
              </w:rPr>
              <w:t>丙</w:t>
            </w:r>
          </w:p>
        </w:tc>
        <w:tc>
          <w:tcPr>
            <w:tcW w:w="1984" w:type="dxa"/>
            <w:vAlign w:val="center"/>
          </w:tcPr>
          <w:p w:rsidR="00F5590C" w:rsidRPr="00C84D57" w:rsidRDefault="00F5590C" w:rsidP="00F5590C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84D57">
              <w:rPr>
                <w:rFonts w:ascii="標楷體" w:eastAsia="標楷體" w:hAnsi="標楷體" w:cs="新細明體" w:hint="eastAsia"/>
                <w:kern w:val="0"/>
              </w:rPr>
              <w:t>差異原則</w:t>
            </w:r>
          </w:p>
        </w:tc>
        <w:tc>
          <w:tcPr>
            <w:tcW w:w="5925" w:type="dxa"/>
            <w:vAlign w:val="center"/>
          </w:tcPr>
          <w:p w:rsidR="00F5590C" w:rsidRPr="00C84D57" w:rsidRDefault="00F5590C" w:rsidP="00F5590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</w:rPr>
            </w:pPr>
            <w:r w:rsidRPr="00C84D57">
              <w:rPr>
                <w:rFonts w:ascii="標楷體" w:eastAsia="標楷體" w:hAnsi="標楷體" w:cs="新細明體" w:hint="eastAsia"/>
                <w:kern w:val="0"/>
              </w:rPr>
              <w:t>在機會均等前提下，對所有人提供更多的照顧與利益</w:t>
            </w:r>
          </w:p>
        </w:tc>
      </w:tr>
    </w:tbl>
    <w:p w:rsidR="00905897" w:rsidRDefault="00905897" w:rsidP="00905897">
      <w:pPr>
        <w:numPr>
          <w:ilvl w:val="0"/>
          <w:numId w:val="1"/>
        </w:numPr>
        <w:spacing w:beforeLines="50" w:before="180" w:afterLines="20" w:after="72"/>
        <w:ind w:left="357" w:hanging="357"/>
        <w:jc w:val="both"/>
      </w:pPr>
      <w:r>
        <w:rPr>
          <w:rFonts w:hint="eastAsia"/>
        </w:rPr>
        <w:tab/>
      </w:r>
      <w:r>
        <w:rPr>
          <w:rFonts w:hint="eastAsia"/>
        </w:rPr>
        <w:t>哲學家亞里斯多德曾言：「相同的事物應被相同對待，不同事物應予以不同對待。」《憲法》保障的權利，也包含合理的差別對待，下列何者</w:t>
      </w:r>
      <w:r>
        <w:rPr>
          <w:rFonts w:hint="eastAsia"/>
          <w:u w:val="double"/>
        </w:rPr>
        <w:t>不屬於</w:t>
      </w:r>
      <w:r>
        <w:rPr>
          <w:rFonts w:hint="eastAsia"/>
        </w:rPr>
        <w:t>合理的差別對待？</w:t>
      </w:r>
      <w:r>
        <w:rPr>
          <w:rFonts w:hint="eastAsia"/>
        </w:rPr>
        <w:t xml:space="preserve"> </w:t>
      </w:r>
      <w:r>
        <w:t>(A)</w:t>
      </w:r>
      <w:r>
        <w:rPr>
          <w:rFonts w:hint="eastAsia"/>
        </w:rPr>
        <w:t>政府徵收所得稅，收入愈高的人收愈多</w:t>
      </w:r>
      <w:r>
        <w:rPr>
          <w:rFonts w:hint="eastAsia"/>
        </w:rPr>
        <w:t xml:space="preserve"> </w:t>
      </w:r>
      <w:r>
        <w:t>(B)</w:t>
      </w:r>
      <w:r>
        <w:rPr>
          <w:rFonts w:hint="eastAsia"/>
        </w:rPr>
        <w:t>女性工作者，每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月可以請有薪生理假</w:t>
      </w:r>
      <w:r>
        <w:rPr>
          <w:rFonts w:hint="eastAsia"/>
        </w:rPr>
        <w:t xml:space="preserve"> </w:t>
      </w:r>
      <w:r>
        <w:t>(C)</w:t>
      </w:r>
      <w:r>
        <w:rPr>
          <w:rFonts w:hint="eastAsia"/>
        </w:rPr>
        <w:t>國民年滿</w:t>
      </w:r>
      <w:r>
        <w:rPr>
          <w:rFonts w:hint="eastAsia"/>
        </w:rPr>
        <w:t>20</w:t>
      </w:r>
      <w:r>
        <w:rPr>
          <w:rFonts w:hint="eastAsia"/>
        </w:rPr>
        <w:t>歲，除受監護宣告尚未撤銷者外，都有投票權</w:t>
      </w:r>
      <w:r>
        <w:rPr>
          <w:rFonts w:hint="eastAsia"/>
        </w:rPr>
        <w:t xml:space="preserve"> </w:t>
      </w:r>
      <w:r>
        <w:t>(D)</w:t>
      </w:r>
      <w:r>
        <w:rPr>
          <w:rFonts w:hint="eastAsia"/>
        </w:rPr>
        <w:t>法律規定，公家機關必須聘用一定比例的身障人士。</w:t>
      </w:r>
    </w:p>
    <w:p w:rsidR="00C80E17" w:rsidRDefault="00EE3B00" w:rsidP="00C80E17">
      <w:pPr>
        <w:numPr>
          <w:ilvl w:val="0"/>
          <w:numId w:val="1"/>
        </w:numPr>
        <w:spacing w:beforeLines="50" w:before="180" w:afterLines="20" w:after="72"/>
        <w:ind w:left="357" w:hanging="357"/>
        <w:jc w:val="both"/>
      </w:pPr>
      <w:r>
        <w:rPr>
          <w:rFonts w:hint="eastAsia"/>
          <w:noProof/>
        </w:rPr>
        <w:drawing>
          <wp:anchor distT="0" distB="0" distL="215900" distR="114300" simplePos="0" relativeHeight="251662336" behindDoc="0" locked="1" layoutInCell="1" allowOverlap="1" wp14:anchorId="7D519B8E" wp14:editId="3EC98FF8">
            <wp:simplePos x="0" y="0"/>
            <wp:positionH relativeFrom="margin">
              <wp:align>right</wp:align>
            </wp:positionH>
            <wp:positionV relativeFrom="paragraph">
              <wp:posOffset>2089785</wp:posOffset>
            </wp:positionV>
            <wp:extent cx="1798320" cy="1247775"/>
            <wp:effectExtent l="0" t="0" r="0" b="9525"/>
            <wp:wrapSquare wrapText="bothSides"/>
            <wp:docPr id="17" name="圖片 17" descr="D:\F糟\翰林美編(108下)\108下社會領域\108下社會7下課後精華錄＋(地歷公)\文字檔\公民文字檔\Doc8.files\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F糟\翰林美編(108下)\108下社會領域\108下社會7下課後精華錄＋(地歷公)\文字檔\公民文字檔\Doc8.files\入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708" cy="1248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ab/>
      </w:r>
      <w:r w:rsidR="000A6E74">
        <w:rPr>
          <w:rFonts w:hint="eastAsia"/>
        </w:rPr>
        <w:t>全世界的財富中，有</w:t>
      </w:r>
      <w:r w:rsidR="000A6E74">
        <w:rPr>
          <w:rFonts w:hint="eastAsia"/>
        </w:rPr>
        <w:t>6%</w:t>
      </w:r>
      <w:r w:rsidR="000A6E74">
        <w:rPr>
          <w:rFonts w:hint="eastAsia"/>
        </w:rPr>
        <w:t>的人擁有其中的</w:t>
      </w:r>
      <w:r w:rsidR="000A6E74">
        <w:rPr>
          <w:rFonts w:hint="eastAsia"/>
        </w:rPr>
        <w:t>59%</w:t>
      </w:r>
      <w:r w:rsidR="000A6E74">
        <w:rPr>
          <w:rFonts w:hint="eastAsia"/>
        </w:rPr>
        <w:t>財富，而且他們都來自美國，有</w:t>
      </w:r>
      <w:r w:rsidR="000A6E74">
        <w:rPr>
          <w:rFonts w:hint="eastAsia"/>
        </w:rPr>
        <w:t>74%</w:t>
      </w:r>
      <w:r w:rsidR="000A6E74">
        <w:rPr>
          <w:rFonts w:hint="eastAsia"/>
        </w:rPr>
        <w:t>人擁有其中</w:t>
      </w:r>
      <w:r w:rsidR="000A6E74">
        <w:rPr>
          <w:rFonts w:hint="eastAsia"/>
        </w:rPr>
        <w:t>39%</w:t>
      </w:r>
      <w:r w:rsidR="000A6E74">
        <w:rPr>
          <w:rFonts w:hint="eastAsia"/>
        </w:rPr>
        <w:t>，其餘</w:t>
      </w:r>
      <w:r w:rsidR="000A6E74">
        <w:rPr>
          <w:rFonts w:hint="eastAsia"/>
        </w:rPr>
        <w:t>20%</w:t>
      </w:r>
      <w:r w:rsidR="000A6E74">
        <w:rPr>
          <w:rFonts w:hint="eastAsia"/>
        </w:rPr>
        <w:t>人分配剩下的</w:t>
      </w:r>
      <w:r w:rsidR="000A6E74">
        <w:rPr>
          <w:rFonts w:hint="eastAsia"/>
        </w:rPr>
        <w:t>2%</w:t>
      </w:r>
      <w:r w:rsidR="000A6E74">
        <w:rPr>
          <w:rFonts w:hint="eastAsia"/>
        </w:rPr>
        <w:t>。由此判斷，這個世界存在了什麼問題？</w:t>
      </w:r>
      <w:r w:rsidR="000A6E74">
        <w:rPr>
          <w:rFonts w:hint="eastAsia"/>
        </w:rPr>
        <w:t xml:space="preserve"> (A)</w:t>
      </w:r>
      <w:r w:rsidR="000A6E74">
        <w:rPr>
          <w:rFonts w:hint="eastAsia"/>
        </w:rPr>
        <w:t>貧富差距過大</w:t>
      </w:r>
      <w:r w:rsidR="000A6E74">
        <w:rPr>
          <w:rFonts w:hint="eastAsia"/>
        </w:rPr>
        <w:t xml:space="preserve"> (B)</w:t>
      </w:r>
      <w:r w:rsidR="000A6E74">
        <w:rPr>
          <w:rFonts w:hint="eastAsia"/>
        </w:rPr>
        <w:t>社會流動快速</w:t>
      </w:r>
      <w:r w:rsidR="004F3D59">
        <w:rPr>
          <w:rFonts w:hint="eastAsia"/>
        </w:rPr>
        <w:t xml:space="preserve"> </w:t>
      </w:r>
      <w:r w:rsidR="000A6E74">
        <w:rPr>
          <w:rFonts w:hint="eastAsia"/>
        </w:rPr>
        <w:t>(C)</w:t>
      </w:r>
      <w:r w:rsidR="000A6E74">
        <w:rPr>
          <w:rFonts w:hint="eastAsia"/>
        </w:rPr>
        <w:t>種族歧視嚴重</w:t>
      </w:r>
      <w:r w:rsidR="000A6E74">
        <w:rPr>
          <w:rFonts w:hint="eastAsia"/>
        </w:rPr>
        <w:t xml:space="preserve"> (D)</w:t>
      </w:r>
      <w:r w:rsidR="000A6E74">
        <w:rPr>
          <w:rFonts w:hint="eastAsia"/>
        </w:rPr>
        <w:t>多元文化失衡。</w:t>
      </w:r>
    </w:p>
    <w:p w:rsidR="000A6E74" w:rsidRPr="00C80E17" w:rsidRDefault="00C80E17" w:rsidP="00C80E17">
      <w:pPr>
        <w:numPr>
          <w:ilvl w:val="0"/>
          <w:numId w:val="1"/>
        </w:numPr>
        <w:spacing w:beforeLines="50" w:before="180" w:afterLines="20" w:after="72"/>
        <w:ind w:left="357" w:hanging="357"/>
        <w:jc w:val="both"/>
      </w:pPr>
      <w:r w:rsidRPr="00C80E17">
        <w:rPr>
          <w:rFonts w:asciiTheme="minorEastAsia" w:eastAsiaTheme="minorEastAsia" w:hAnsiTheme="minorEastAsia" w:cs="微軟正黑體" w:hint="eastAsia"/>
          <w:kern w:val="0"/>
        </w:rPr>
        <w:t>基於</w:t>
      </w:r>
      <w:r w:rsidRPr="00C80E17">
        <w:rPr>
          <w:rFonts w:asciiTheme="minorEastAsia" w:eastAsiaTheme="minorEastAsia" w:hAnsiTheme="minorEastAsia" w:cs="Malgun Gothic Semilight" w:hint="eastAsia"/>
          <w:kern w:val="0"/>
        </w:rPr>
        <w:t>「</w:t>
      </w:r>
      <w:r w:rsidRPr="00C80E17">
        <w:rPr>
          <w:rFonts w:asciiTheme="minorEastAsia" w:eastAsiaTheme="minorEastAsia" w:hAnsiTheme="minorEastAsia" w:cs="微軟正黑體" w:hint="eastAsia"/>
          <w:kern w:val="0"/>
        </w:rPr>
        <w:t>人權</w:t>
      </w:r>
      <w:r w:rsidRPr="00C80E17">
        <w:rPr>
          <w:rFonts w:asciiTheme="minorEastAsia" w:eastAsiaTheme="minorEastAsia" w:hAnsiTheme="minorEastAsia" w:cs="Malgun Gothic Semilight" w:hint="eastAsia"/>
          <w:kern w:val="0"/>
        </w:rPr>
        <w:t>」</w:t>
      </w:r>
      <w:r w:rsidRPr="00C80E17">
        <w:rPr>
          <w:rFonts w:asciiTheme="minorEastAsia" w:eastAsiaTheme="minorEastAsia" w:hAnsiTheme="minorEastAsia" w:cs="微軟正黑體" w:hint="eastAsia"/>
          <w:kern w:val="0"/>
        </w:rPr>
        <w:t>的保障</w:t>
      </w:r>
      <w:r w:rsidRPr="00C80E17">
        <w:rPr>
          <w:rFonts w:asciiTheme="minorEastAsia" w:eastAsiaTheme="minorEastAsia" w:hAnsiTheme="minorEastAsia" w:cs="Malgun Gothic Semilight" w:hint="eastAsia"/>
          <w:kern w:val="0"/>
        </w:rPr>
        <w:t>，</w:t>
      </w:r>
      <w:r w:rsidRPr="00C80E17">
        <w:rPr>
          <w:rFonts w:asciiTheme="minorEastAsia" w:eastAsiaTheme="minorEastAsia" w:hAnsiTheme="minorEastAsia" w:cs="微軟正黑體" w:hint="eastAsia"/>
          <w:kern w:val="0"/>
        </w:rPr>
        <w:t>行政院於</w:t>
      </w:r>
      <w:r>
        <w:rPr>
          <w:rFonts w:asciiTheme="minorEastAsia" w:eastAsiaTheme="minorEastAsia" w:hAnsiTheme="minorEastAsia" w:cs="TimesNewRomanPSMT"/>
          <w:kern w:val="0"/>
        </w:rPr>
        <w:t>2018</w:t>
      </w:r>
      <w:r w:rsidRPr="00C80E17">
        <w:rPr>
          <w:rFonts w:asciiTheme="minorEastAsia" w:eastAsiaTheme="minorEastAsia" w:hAnsiTheme="minorEastAsia" w:cs="微軟正黑體" w:hint="eastAsia"/>
          <w:kern w:val="0"/>
        </w:rPr>
        <w:t>年</w:t>
      </w:r>
      <w:r>
        <w:rPr>
          <w:rFonts w:asciiTheme="minorEastAsia" w:eastAsiaTheme="minorEastAsia" w:hAnsiTheme="minorEastAsia" w:cs="TimesNewRomanPSMT"/>
          <w:kern w:val="0"/>
        </w:rPr>
        <w:t>2</w:t>
      </w:r>
      <w:r w:rsidRPr="00C80E17">
        <w:rPr>
          <w:rFonts w:asciiTheme="minorEastAsia" w:eastAsiaTheme="minorEastAsia" w:hAnsiTheme="minorEastAsia" w:cs="微軟正黑體" w:hint="eastAsia"/>
          <w:kern w:val="0"/>
        </w:rPr>
        <w:t>月</w:t>
      </w:r>
      <w:r>
        <w:rPr>
          <w:rFonts w:asciiTheme="minorEastAsia" w:eastAsiaTheme="minorEastAsia" w:hAnsiTheme="minorEastAsia" w:cs="TimesNewRomanPSMT"/>
          <w:kern w:val="0"/>
        </w:rPr>
        <w:t>26</w:t>
      </w:r>
      <w:r w:rsidRPr="00C80E17">
        <w:rPr>
          <w:rFonts w:asciiTheme="minorEastAsia" w:eastAsiaTheme="minorEastAsia" w:hAnsiTheme="minorEastAsia" w:cs="微軟正黑體" w:hint="eastAsia"/>
          <w:kern w:val="0"/>
        </w:rPr>
        <w:t>日核定</w:t>
      </w:r>
      <w:r w:rsidRPr="00C80E17">
        <w:rPr>
          <w:rFonts w:asciiTheme="minorEastAsia" w:eastAsiaTheme="minorEastAsia" w:hAnsiTheme="minorEastAsia" w:cs="DFKaiShu-SB-Estd-BF" w:hint="eastAsia"/>
          <w:kern w:val="0"/>
        </w:rPr>
        <w:t>「</w:t>
      </w:r>
      <w:r w:rsidRPr="00C80E17">
        <w:rPr>
          <w:rFonts w:asciiTheme="minorEastAsia" w:eastAsiaTheme="minorEastAsia" w:hAnsiTheme="minorEastAsia" w:cs="微軟正黑體" w:hint="eastAsia"/>
          <w:kern w:val="0"/>
        </w:rPr>
        <w:t>強化社會安全網計畫</w:t>
      </w:r>
      <w:r w:rsidRPr="00C80E17">
        <w:rPr>
          <w:rFonts w:asciiTheme="minorEastAsia" w:eastAsiaTheme="minorEastAsia" w:hAnsiTheme="minorEastAsia" w:cs="Malgun Gothic Semilight" w:hint="eastAsia"/>
          <w:kern w:val="0"/>
        </w:rPr>
        <w:t>」，</w:t>
      </w:r>
      <w:r w:rsidRPr="00C80E17">
        <w:rPr>
          <w:rFonts w:asciiTheme="minorEastAsia" w:eastAsiaTheme="minorEastAsia" w:hAnsiTheme="minorEastAsia" w:cs="微軟正黑體" w:hint="eastAsia"/>
          <w:kern w:val="0"/>
        </w:rPr>
        <w:t>結合政府各部門的力量</w:t>
      </w:r>
      <w:r w:rsidRPr="00C80E17">
        <w:rPr>
          <w:rFonts w:asciiTheme="minorEastAsia" w:eastAsiaTheme="minorEastAsia" w:hAnsiTheme="minorEastAsia" w:cs="Malgun Gothic Semilight" w:hint="eastAsia"/>
          <w:kern w:val="0"/>
        </w:rPr>
        <w:t>，</w:t>
      </w:r>
      <w:r w:rsidRPr="00C80E17">
        <w:rPr>
          <w:rFonts w:asciiTheme="minorEastAsia" w:eastAsiaTheme="minorEastAsia" w:hAnsiTheme="minorEastAsia" w:cs="微軟正黑體" w:hint="eastAsia"/>
          <w:kern w:val="0"/>
        </w:rPr>
        <w:t>建構一張綿密的安全防護網</w:t>
      </w:r>
      <w:r w:rsidRPr="00C80E17">
        <w:rPr>
          <w:rFonts w:asciiTheme="minorEastAsia" w:eastAsiaTheme="minorEastAsia" w:hAnsiTheme="minorEastAsia" w:cs="Malgun Gothic Semilight" w:hint="eastAsia"/>
          <w:kern w:val="0"/>
        </w:rPr>
        <w:t>，</w:t>
      </w:r>
      <w:r w:rsidRPr="00C80E17">
        <w:rPr>
          <w:rFonts w:asciiTheme="minorEastAsia" w:eastAsiaTheme="minorEastAsia" w:hAnsiTheme="minorEastAsia" w:cs="微軟正黑體" w:hint="eastAsia"/>
          <w:kern w:val="0"/>
        </w:rPr>
        <w:t>扶持社會中的每一個個體</w:t>
      </w:r>
      <w:r w:rsidRPr="00C80E17">
        <w:rPr>
          <w:rFonts w:asciiTheme="minorEastAsia" w:eastAsiaTheme="minorEastAsia" w:hAnsiTheme="minorEastAsia" w:cs="Malgun Gothic Semilight" w:hint="eastAsia"/>
          <w:kern w:val="0"/>
        </w:rPr>
        <w:t>，</w:t>
      </w:r>
      <w:r w:rsidRPr="00C80E17">
        <w:rPr>
          <w:rFonts w:asciiTheme="minorEastAsia" w:eastAsiaTheme="minorEastAsia" w:hAnsiTheme="minorEastAsia" w:cs="微軟正黑體" w:hint="eastAsia"/>
          <w:kern w:val="0"/>
        </w:rPr>
        <w:t>在生活或所處環境出現危機時</w:t>
      </w:r>
      <w:r w:rsidRPr="00C80E17">
        <w:rPr>
          <w:rFonts w:asciiTheme="minorEastAsia" w:eastAsiaTheme="minorEastAsia" w:hAnsiTheme="minorEastAsia" w:cs="Malgun Gothic Semilight" w:hint="eastAsia"/>
          <w:kern w:val="0"/>
        </w:rPr>
        <w:t>，</w:t>
      </w:r>
      <w:r w:rsidRPr="00C80E17">
        <w:rPr>
          <w:rFonts w:asciiTheme="minorEastAsia" w:eastAsiaTheme="minorEastAsia" w:hAnsiTheme="minorEastAsia" w:cs="微軟正黑體" w:hint="eastAsia"/>
          <w:kern w:val="0"/>
        </w:rPr>
        <w:t>仍能保有生存所需的基本能力</w:t>
      </w:r>
      <w:r w:rsidRPr="00C80E17">
        <w:rPr>
          <w:rFonts w:asciiTheme="minorEastAsia" w:eastAsiaTheme="minorEastAsia" w:hAnsiTheme="minorEastAsia" w:cs="Malgun Gothic Semilight" w:hint="eastAsia"/>
          <w:kern w:val="0"/>
        </w:rPr>
        <w:t>、</w:t>
      </w:r>
      <w:r w:rsidRPr="00C80E17">
        <w:rPr>
          <w:rFonts w:asciiTheme="minorEastAsia" w:eastAsiaTheme="minorEastAsia" w:hAnsiTheme="minorEastAsia" w:cs="微軟正黑體" w:hint="eastAsia"/>
          <w:kern w:val="0"/>
        </w:rPr>
        <w:t>維持基本的生活保障</w:t>
      </w:r>
      <w:r w:rsidRPr="00C80E17">
        <w:rPr>
          <w:rFonts w:asciiTheme="minorEastAsia" w:eastAsiaTheme="minorEastAsia" w:hAnsiTheme="minorEastAsia" w:cs="Malgun Gothic Semilight" w:hint="eastAsia"/>
          <w:kern w:val="0"/>
        </w:rPr>
        <w:t>，</w:t>
      </w:r>
      <w:r w:rsidRPr="00C80E17">
        <w:rPr>
          <w:rFonts w:asciiTheme="minorEastAsia" w:eastAsiaTheme="minorEastAsia" w:hAnsiTheme="minorEastAsia" w:cs="微軟正黑體" w:hint="eastAsia"/>
          <w:kern w:val="0"/>
        </w:rPr>
        <w:t>進而抵抗並面對各種問題</w:t>
      </w:r>
      <w:r w:rsidRPr="00C80E17">
        <w:rPr>
          <w:rFonts w:asciiTheme="minorEastAsia" w:eastAsiaTheme="minorEastAsia" w:hAnsiTheme="minorEastAsia" w:cs="DFKaiShu-SB-Estd-BF" w:hint="eastAsia"/>
          <w:kern w:val="0"/>
        </w:rPr>
        <w:t>。</w:t>
      </w:r>
      <w:r>
        <w:rPr>
          <w:rFonts w:asciiTheme="minorEastAsia" w:eastAsiaTheme="minorEastAsia" w:hAnsiTheme="minorEastAsia" w:cs="DFKaiShu-SB-Estd-BF" w:hint="eastAsia"/>
          <w:kern w:val="0"/>
        </w:rPr>
        <w:t>請問：</w:t>
      </w:r>
      <w:r w:rsidRPr="00C80E17">
        <w:rPr>
          <w:rFonts w:ascii="新細明體" w:cs="新細明體" w:hint="eastAsia"/>
          <w:kern w:val="0"/>
        </w:rPr>
        <w:t>上述行政院所推動「社會安全網」的計畫，主要是基於保障下列哪一個</w:t>
      </w:r>
      <w:r>
        <w:rPr>
          <w:rFonts w:ascii="新細明體" w:cs="新細明體" w:hint="eastAsia"/>
          <w:kern w:val="0"/>
        </w:rPr>
        <w:t>理</w:t>
      </w:r>
      <w:r w:rsidRPr="00C80E17">
        <w:rPr>
          <w:rFonts w:ascii="新細明體" w:cs="新細明體" w:hint="eastAsia"/>
          <w:kern w:val="0"/>
        </w:rPr>
        <w:t xml:space="preserve">念？ </w:t>
      </w:r>
      <w:r w:rsidRPr="00C80E17">
        <w:rPr>
          <w:rFonts w:ascii="TimesNewRomanPSMT" w:hAnsi="TimesNewRomanPSMT" w:cs="TimesNewRomanPSMT"/>
          <w:kern w:val="0"/>
        </w:rPr>
        <w:t>(A)</w:t>
      </w:r>
      <w:r w:rsidRPr="00C80E17">
        <w:rPr>
          <w:rFonts w:ascii="新細明體" w:cs="新細明體" w:hint="eastAsia"/>
          <w:kern w:val="0"/>
        </w:rPr>
        <w:t xml:space="preserve">人性尊嚴 </w:t>
      </w:r>
      <w:r w:rsidRPr="00C80E17">
        <w:rPr>
          <w:rFonts w:ascii="TimesNewRomanPSMT" w:hAnsi="TimesNewRomanPSMT" w:cs="TimesNewRomanPSMT"/>
          <w:kern w:val="0"/>
        </w:rPr>
        <w:t>(B)</w:t>
      </w:r>
      <w:r w:rsidRPr="00C80E17">
        <w:rPr>
          <w:rFonts w:ascii="新細明體" w:cs="新細明體" w:hint="eastAsia"/>
          <w:kern w:val="0"/>
        </w:rPr>
        <w:t xml:space="preserve">終身學習 </w:t>
      </w:r>
      <w:r w:rsidRPr="00C80E17">
        <w:rPr>
          <w:rFonts w:ascii="TimesNewRomanPSMT" w:hAnsi="TimesNewRomanPSMT" w:cs="TimesNewRomanPSMT"/>
          <w:kern w:val="0"/>
        </w:rPr>
        <w:t>(C)</w:t>
      </w:r>
      <w:r w:rsidRPr="00C80E17">
        <w:rPr>
          <w:rFonts w:ascii="新細明體" w:cs="新細明體" w:hint="eastAsia"/>
          <w:kern w:val="0"/>
        </w:rPr>
        <w:t xml:space="preserve">永續發展 </w:t>
      </w:r>
      <w:r w:rsidRPr="00C80E17">
        <w:rPr>
          <w:rFonts w:ascii="TimesNewRomanPSMT" w:hAnsi="TimesNewRomanPSMT" w:cs="TimesNewRomanPSMT"/>
          <w:kern w:val="0"/>
        </w:rPr>
        <w:t>(D)</w:t>
      </w:r>
      <w:r w:rsidRPr="00C80E17">
        <w:rPr>
          <w:rFonts w:ascii="新細明體" w:cs="新細明體" w:hint="eastAsia"/>
          <w:kern w:val="0"/>
        </w:rPr>
        <w:t>教育機會均等。</w:t>
      </w:r>
    </w:p>
    <w:p w:rsidR="0085724F" w:rsidRDefault="00EE3B00" w:rsidP="004221E6">
      <w:pPr>
        <w:numPr>
          <w:ilvl w:val="0"/>
          <w:numId w:val="1"/>
        </w:numPr>
        <w:spacing w:beforeLines="50" w:before="180" w:afterLines="20" w:after="72"/>
        <w:ind w:left="357" w:hanging="357"/>
        <w:jc w:val="both"/>
      </w:pPr>
      <w:r>
        <w:rPr>
          <w:rFonts w:hint="eastAsia"/>
        </w:rPr>
        <w:t>附圖是報紙上出現的一張圖</w:t>
      </w:r>
      <w:r w:rsidR="002758ED">
        <w:rPr>
          <w:rFonts w:hint="eastAsia"/>
        </w:rPr>
        <w:t>片</w:t>
      </w:r>
      <w:r>
        <w:rPr>
          <w:rFonts w:hint="eastAsia"/>
        </w:rPr>
        <w:t>，呈現出社會變遷帶來的社會問題，在對話框中漏列了些許文字，是用來表現這種不平等的原因。根據我們從課本上所學習到的內容。請問：下列哪一段話最適合出現在</w:t>
      </w:r>
      <w:r w:rsidR="002758ED">
        <w:rPr>
          <w:rFonts w:hint="eastAsia"/>
        </w:rPr>
        <w:t>「</w:t>
      </w:r>
      <w:r>
        <w:rPr>
          <w:rFonts w:hint="eastAsia"/>
        </w:rPr>
        <w:t>問號</w:t>
      </w:r>
      <w:r w:rsidR="002758ED">
        <w:rPr>
          <w:rFonts w:hint="eastAsia"/>
        </w:rPr>
        <w:t>？」的對話框裡</w:t>
      </w:r>
      <w:r>
        <w:rPr>
          <w:rFonts w:hint="eastAsia"/>
        </w:rPr>
        <w:t>？</w:t>
      </w:r>
      <w:r>
        <w:rPr>
          <w:rFonts w:hint="eastAsia"/>
        </w:rPr>
        <w:t xml:space="preserve"> </w:t>
      </w:r>
      <w:r>
        <w:t>(A)</w:t>
      </w:r>
      <w:r>
        <w:rPr>
          <w:rFonts w:hint="eastAsia"/>
        </w:rPr>
        <w:t>利益分配的不平等</w:t>
      </w:r>
      <w:r>
        <w:rPr>
          <w:rFonts w:hint="eastAsia"/>
        </w:rPr>
        <w:t xml:space="preserve"> </w:t>
      </w:r>
      <w:r>
        <w:t>(B)</w:t>
      </w:r>
      <w:r>
        <w:rPr>
          <w:rFonts w:hint="eastAsia"/>
        </w:rPr>
        <w:t>責任負擔的不平等</w:t>
      </w:r>
      <w:r>
        <w:rPr>
          <w:rFonts w:hint="eastAsia"/>
        </w:rPr>
        <w:t xml:space="preserve"> </w:t>
      </w:r>
      <w:r>
        <w:t>(C)</w:t>
      </w:r>
      <w:r>
        <w:rPr>
          <w:rFonts w:hint="eastAsia"/>
        </w:rPr>
        <w:t>貢獻程度的不平等</w:t>
      </w:r>
      <w:r>
        <w:rPr>
          <w:rFonts w:hint="eastAsia"/>
        </w:rPr>
        <w:t xml:space="preserve"> </w:t>
      </w:r>
      <w:r>
        <w:t>(D)</w:t>
      </w:r>
      <w:r>
        <w:rPr>
          <w:rFonts w:hint="eastAsia"/>
        </w:rPr>
        <w:t>需求滿足的不平等。</w:t>
      </w:r>
    </w:p>
    <w:p w:rsidR="004C2577" w:rsidRPr="002C7FBF" w:rsidRDefault="004C2577" w:rsidP="004C2577">
      <w:pPr>
        <w:pStyle w:val="E-00"/>
        <w:numPr>
          <w:ilvl w:val="0"/>
          <w:numId w:val="1"/>
        </w:numPr>
        <w:spacing w:beforeLines="50" w:before="180"/>
        <w:ind w:left="357" w:hanging="357"/>
        <w:rPr>
          <w:sz w:val="24"/>
          <w:szCs w:val="24"/>
        </w:rPr>
      </w:pPr>
      <w:r w:rsidRPr="002C7FBF">
        <w:rPr>
          <w:rFonts w:hint="eastAsia"/>
          <w:sz w:val="24"/>
          <w:szCs w:val="24"/>
        </w:rPr>
        <w:t>下肢癱瘓的謝大明，在勞工局協助下參加「辦公室行政達人職業訓練班」，但因為所乘坐特製加長型的輪椅，進出教室非常不方便。勞工局透過「職務再設計」，設置移動式</w:t>
      </w:r>
      <w:proofErr w:type="gramStart"/>
      <w:r w:rsidRPr="002C7FBF">
        <w:rPr>
          <w:rFonts w:hint="eastAsia"/>
          <w:sz w:val="24"/>
          <w:szCs w:val="24"/>
        </w:rPr>
        <w:t>斜坡板讓輪椅</w:t>
      </w:r>
      <w:proofErr w:type="gramEnd"/>
      <w:r w:rsidRPr="002C7FBF">
        <w:rPr>
          <w:rFonts w:hint="eastAsia"/>
          <w:sz w:val="24"/>
          <w:szCs w:val="24"/>
        </w:rPr>
        <w:t>可以順利出入教室，並裝</w:t>
      </w:r>
      <w:proofErr w:type="gramStart"/>
      <w:r w:rsidRPr="002C7FBF">
        <w:rPr>
          <w:rFonts w:hint="eastAsia"/>
          <w:sz w:val="24"/>
          <w:szCs w:val="24"/>
        </w:rPr>
        <w:t>設滑軌式</w:t>
      </w:r>
      <w:proofErr w:type="gramEnd"/>
      <w:r w:rsidRPr="002C7FBF">
        <w:rPr>
          <w:rFonts w:hint="eastAsia"/>
          <w:sz w:val="24"/>
          <w:szCs w:val="24"/>
        </w:rPr>
        <w:t>門簾，讓謝大明有獨立空間可更換尿袋，另外也調整電腦桌位置，免除側身操作電腦的不便與傷害，謝大明現在每天都開開心心去上課，也更加認真學習。為促進身障者就業，若身障者參與職訓或進入職場遇到障礙，可透過「職務再設計」的協助，調整環境設備，解決所面臨障礙限制。請問：謝大明最有可能是因社會福利政策的哪一項而受到幫助？</w:t>
      </w:r>
      <w:r w:rsidR="00085632">
        <w:rPr>
          <w:rFonts w:hint="eastAsia"/>
          <w:sz w:val="24"/>
          <w:szCs w:val="24"/>
        </w:rPr>
        <w:t xml:space="preserve"> </w:t>
      </w:r>
      <w:r w:rsidRPr="002C7FBF">
        <w:rPr>
          <w:sz w:val="24"/>
          <w:szCs w:val="24"/>
        </w:rPr>
        <w:t>(A)</w:t>
      </w:r>
      <w:r w:rsidRPr="002C7FBF">
        <w:rPr>
          <w:rFonts w:hint="eastAsia"/>
          <w:sz w:val="24"/>
          <w:szCs w:val="24"/>
        </w:rPr>
        <w:t xml:space="preserve">醫療補助　</w:t>
      </w:r>
      <w:r w:rsidRPr="002C7FBF">
        <w:rPr>
          <w:sz w:val="24"/>
          <w:szCs w:val="24"/>
        </w:rPr>
        <w:t>(B)</w:t>
      </w:r>
      <w:r w:rsidRPr="002C7FBF">
        <w:rPr>
          <w:rFonts w:hint="eastAsia"/>
          <w:sz w:val="24"/>
          <w:szCs w:val="24"/>
        </w:rPr>
        <w:t xml:space="preserve">親職教育　</w:t>
      </w:r>
      <w:r w:rsidRPr="002C7FBF">
        <w:rPr>
          <w:sz w:val="24"/>
          <w:szCs w:val="24"/>
        </w:rPr>
        <w:t>(C)</w:t>
      </w:r>
      <w:r w:rsidRPr="002C7FBF">
        <w:rPr>
          <w:rFonts w:hint="eastAsia"/>
          <w:sz w:val="24"/>
          <w:szCs w:val="24"/>
        </w:rPr>
        <w:t xml:space="preserve">職業訓練　</w:t>
      </w:r>
      <w:r w:rsidRPr="002C7FBF">
        <w:rPr>
          <w:sz w:val="24"/>
          <w:szCs w:val="24"/>
        </w:rPr>
        <w:t>(D)</w:t>
      </w:r>
      <w:r w:rsidRPr="002C7FBF">
        <w:rPr>
          <w:rFonts w:hint="eastAsia"/>
          <w:sz w:val="24"/>
          <w:szCs w:val="24"/>
        </w:rPr>
        <w:t>關懷訪視。</w:t>
      </w:r>
    </w:p>
    <w:p w:rsidR="004C2577" w:rsidRPr="004C2577" w:rsidRDefault="004C2577" w:rsidP="004C2577">
      <w:pPr>
        <w:pStyle w:val="E-00"/>
        <w:numPr>
          <w:ilvl w:val="0"/>
          <w:numId w:val="1"/>
        </w:numPr>
        <w:rPr>
          <w:sz w:val="24"/>
          <w:szCs w:val="24"/>
        </w:rPr>
      </w:pPr>
      <w:r w:rsidRPr="002C7FBF">
        <w:rPr>
          <w:rFonts w:hint="eastAsia"/>
          <w:sz w:val="24"/>
          <w:szCs w:val="24"/>
        </w:rPr>
        <w:lastRenderedPageBreak/>
        <w:t>承上題，這項作法可以落實下列何項精神？</w:t>
      </w:r>
      <w:r w:rsidRPr="002C7FBF">
        <w:rPr>
          <w:sz w:val="24"/>
          <w:szCs w:val="24"/>
        </w:rPr>
        <w:t xml:space="preserve"> (A)</w:t>
      </w:r>
      <w:r w:rsidR="00085632">
        <w:rPr>
          <w:rFonts w:hint="eastAsia"/>
          <w:sz w:val="24"/>
          <w:szCs w:val="24"/>
        </w:rPr>
        <w:t>多元文化</w:t>
      </w:r>
      <w:r w:rsidR="00085632">
        <w:rPr>
          <w:rFonts w:hint="eastAsia"/>
          <w:sz w:val="24"/>
          <w:szCs w:val="24"/>
        </w:rPr>
        <w:t xml:space="preserve"> </w:t>
      </w:r>
      <w:r w:rsidRPr="002C7FBF">
        <w:rPr>
          <w:sz w:val="24"/>
          <w:szCs w:val="24"/>
        </w:rPr>
        <w:t>(B)</w:t>
      </w:r>
      <w:r w:rsidR="00085632">
        <w:rPr>
          <w:rFonts w:hint="eastAsia"/>
          <w:sz w:val="24"/>
          <w:szCs w:val="24"/>
        </w:rPr>
        <w:t>人性尊嚴</w:t>
      </w:r>
      <w:r w:rsidR="00085632">
        <w:rPr>
          <w:rFonts w:hint="eastAsia"/>
          <w:sz w:val="24"/>
          <w:szCs w:val="24"/>
        </w:rPr>
        <w:t xml:space="preserve"> </w:t>
      </w:r>
      <w:r w:rsidRPr="002C7FBF">
        <w:rPr>
          <w:sz w:val="24"/>
          <w:szCs w:val="24"/>
        </w:rPr>
        <w:t>(C)</w:t>
      </w:r>
      <w:r w:rsidR="00085632">
        <w:rPr>
          <w:rFonts w:hint="eastAsia"/>
          <w:sz w:val="24"/>
          <w:szCs w:val="24"/>
        </w:rPr>
        <w:t>尊重生命</w:t>
      </w:r>
      <w:r w:rsidR="00085632">
        <w:rPr>
          <w:rFonts w:hint="eastAsia"/>
          <w:sz w:val="24"/>
          <w:szCs w:val="24"/>
        </w:rPr>
        <w:t xml:space="preserve"> </w:t>
      </w:r>
      <w:r w:rsidRPr="002C7FBF">
        <w:rPr>
          <w:sz w:val="24"/>
          <w:szCs w:val="24"/>
        </w:rPr>
        <w:t>(D)</w:t>
      </w:r>
      <w:r w:rsidRPr="002C7FBF">
        <w:rPr>
          <w:rFonts w:hint="eastAsia"/>
          <w:sz w:val="24"/>
          <w:szCs w:val="24"/>
        </w:rPr>
        <w:t>自我實現</w:t>
      </w:r>
      <w:r>
        <w:rPr>
          <w:rFonts w:hint="eastAsia"/>
        </w:rPr>
        <w:t>。</w:t>
      </w:r>
    </w:p>
    <w:p w:rsidR="00905897" w:rsidRDefault="004C2577" w:rsidP="004C2577">
      <w:pPr>
        <w:numPr>
          <w:ilvl w:val="0"/>
          <w:numId w:val="1"/>
        </w:numPr>
        <w:spacing w:beforeLines="50" w:before="180"/>
        <w:ind w:left="357" w:hanging="357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55A500D3" wp14:editId="361D6F6D">
                <wp:simplePos x="0" y="0"/>
                <wp:positionH relativeFrom="margin">
                  <wp:posOffset>2710180</wp:posOffset>
                </wp:positionH>
                <wp:positionV relativeFrom="paragraph">
                  <wp:posOffset>194310</wp:posOffset>
                </wp:positionV>
                <wp:extent cx="3895725" cy="1295400"/>
                <wp:effectExtent l="38100" t="38100" r="123825" b="114300"/>
                <wp:wrapTight wrapText="bothSides">
                  <wp:wrapPolygon edited="0">
                    <wp:start x="106" y="-635"/>
                    <wp:lineTo x="-211" y="-318"/>
                    <wp:lineTo x="-211" y="22235"/>
                    <wp:lineTo x="0" y="23188"/>
                    <wp:lineTo x="21864" y="23188"/>
                    <wp:lineTo x="22181" y="20329"/>
                    <wp:lineTo x="22181" y="4447"/>
                    <wp:lineTo x="21970" y="318"/>
                    <wp:lineTo x="21864" y="-635"/>
                    <wp:lineTo x="106" y="-635"/>
                  </wp:wrapPolygon>
                </wp:wrapTight>
                <wp:docPr id="1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5725" cy="1295400"/>
                        </a:xfrm>
                        <a:prstGeom prst="rect">
                          <a:avLst/>
                        </a:prstGeom>
                        <a:ln w="12700"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5897" w:rsidRPr="004F3D59" w:rsidRDefault="00905897" w:rsidP="004C2577">
                            <w:pPr>
                              <w:pStyle w:val="E-000"/>
                              <w:spacing w:before="0" w:line="360" w:lineRule="exact"/>
                              <w:rPr>
                                <w:sz w:val="24"/>
                                <w:szCs w:val="24"/>
                              </w:rPr>
                            </w:pPr>
                            <w:r w:rsidRPr="004F3D59">
                              <w:rPr>
                                <w:sz w:val="24"/>
                                <w:szCs w:val="24"/>
                              </w:rPr>
                              <w:t>臺灣男女薪資差異從</w:t>
                            </w:r>
                            <w:proofErr w:type="gramStart"/>
                            <w:r w:rsidRPr="004F3D59">
                              <w:rPr>
                                <w:sz w:val="24"/>
                                <w:szCs w:val="24"/>
                              </w:rPr>
                              <w:t>1960</w:t>
                            </w:r>
                            <w:proofErr w:type="gramEnd"/>
                            <w:r w:rsidRPr="004F3D59">
                              <w:rPr>
                                <w:sz w:val="24"/>
                                <w:szCs w:val="24"/>
                              </w:rPr>
                              <w:t>年代開始顯著地縮小。</w:t>
                            </w:r>
                          </w:p>
                          <w:p w:rsidR="00905897" w:rsidRPr="004F3D59" w:rsidRDefault="00905897" w:rsidP="004C2577">
                            <w:pPr>
                              <w:pStyle w:val="E-000"/>
                              <w:spacing w:before="0" w:line="360" w:lineRule="exact"/>
                              <w:rPr>
                                <w:sz w:val="24"/>
                                <w:szCs w:val="24"/>
                              </w:rPr>
                            </w:pPr>
                            <w:r w:rsidRPr="004F3D59">
                              <w:rPr>
                                <w:sz w:val="24"/>
                                <w:szCs w:val="24"/>
                              </w:rPr>
                              <w:t>1960</w:t>
                            </w:r>
                            <w:r w:rsidRPr="004F3D59">
                              <w:rPr>
                                <w:sz w:val="24"/>
                                <w:szCs w:val="24"/>
                              </w:rPr>
                              <w:t>年時，男性</w:t>
                            </w:r>
                            <w:proofErr w:type="gramStart"/>
                            <w:r w:rsidRPr="004F3D59">
                              <w:rPr>
                                <w:sz w:val="24"/>
                                <w:szCs w:val="24"/>
                              </w:rPr>
                              <w:t>平均每賺</w:t>
                            </w:r>
                            <w:r w:rsidRPr="004F3D59">
                              <w:rPr>
                                <w:sz w:val="24"/>
                                <w:szCs w:val="24"/>
                              </w:rPr>
                              <w:t>100</w:t>
                            </w:r>
                            <w:r w:rsidRPr="004F3D59">
                              <w:rPr>
                                <w:sz w:val="24"/>
                                <w:szCs w:val="24"/>
                              </w:rPr>
                              <w:t>塊</w:t>
                            </w:r>
                            <w:proofErr w:type="gramEnd"/>
                            <w:r w:rsidRPr="004F3D59">
                              <w:rPr>
                                <w:sz w:val="24"/>
                                <w:szCs w:val="24"/>
                              </w:rPr>
                              <w:t>錢，女性只賺</w:t>
                            </w:r>
                            <w:r w:rsidRPr="004F3D59">
                              <w:rPr>
                                <w:sz w:val="24"/>
                                <w:szCs w:val="24"/>
                              </w:rPr>
                              <w:t>65</w:t>
                            </w:r>
                            <w:r w:rsidRPr="004F3D59">
                              <w:rPr>
                                <w:sz w:val="24"/>
                                <w:szCs w:val="24"/>
                              </w:rPr>
                              <w:t>元。</w:t>
                            </w:r>
                          </w:p>
                          <w:p w:rsidR="00905897" w:rsidRPr="004F3D59" w:rsidRDefault="00905897" w:rsidP="004C2577">
                            <w:pPr>
                              <w:pStyle w:val="E-000"/>
                              <w:spacing w:before="0" w:line="360" w:lineRule="exact"/>
                              <w:rPr>
                                <w:sz w:val="24"/>
                                <w:szCs w:val="24"/>
                              </w:rPr>
                            </w:pPr>
                            <w:r w:rsidRPr="004F3D59">
                              <w:rPr>
                                <w:sz w:val="24"/>
                                <w:szCs w:val="24"/>
                              </w:rPr>
                              <w:t>2015</w:t>
                            </w:r>
                            <w:r w:rsidRPr="004F3D59">
                              <w:rPr>
                                <w:sz w:val="24"/>
                                <w:szCs w:val="24"/>
                              </w:rPr>
                              <w:t>年時，男性賺</w:t>
                            </w:r>
                            <w:r w:rsidRPr="004F3D59">
                              <w:rPr>
                                <w:sz w:val="24"/>
                                <w:szCs w:val="24"/>
                              </w:rPr>
                              <w:t>100</w:t>
                            </w:r>
                            <w:r w:rsidRPr="004F3D59">
                              <w:rPr>
                                <w:sz w:val="24"/>
                                <w:szCs w:val="24"/>
                              </w:rPr>
                              <w:t>塊錢時，女性可以賺</w:t>
                            </w:r>
                            <w:r w:rsidRPr="004F3D59">
                              <w:rPr>
                                <w:sz w:val="24"/>
                                <w:szCs w:val="24"/>
                              </w:rPr>
                              <w:t>83</w:t>
                            </w:r>
                            <w:r w:rsidRPr="004F3D59">
                              <w:rPr>
                                <w:sz w:val="24"/>
                                <w:szCs w:val="24"/>
                              </w:rPr>
                              <w:t>元。</w:t>
                            </w:r>
                          </w:p>
                          <w:p w:rsidR="00905897" w:rsidRPr="004F3D59" w:rsidRDefault="00905897" w:rsidP="004C2577">
                            <w:pPr>
                              <w:pStyle w:val="E-000"/>
                              <w:spacing w:before="0" w:line="360" w:lineRule="exact"/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4F3D59">
                              <w:rPr>
                                <w:sz w:val="24"/>
                                <w:szCs w:val="24"/>
                              </w:rPr>
                              <w:t>1960</w:t>
                            </w:r>
                            <w:proofErr w:type="gramEnd"/>
                            <w:r w:rsidRPr="004F3D59">
                              <w:rPr>
                                <w:sz w:val="24"/>
                                <w:szCs w:val="24"/>
                              </w:rPr>
                              <w:t>年代，女性要多工作</w:t>
                            </w:r>
                            <w:r w:rsidRPr="004F3D59">
                              <w:rPr>
                                <w:sz w:val="24"/>
                                <w:szCs w:val="24"/>
                              </w:rPr>
                              <w:t>200</w:t>
                            </w:r>
                            <w:r w:rsidRPr="004F3D59">
                              <w:rPr>
                                <w:sz w:val="24"/>
                                <w:szCs w:val="24"/>
                              </w:rPr>
                              <w:t>天，才能和男性收入相當。</w:t>
                            </w:r>
                          </w:p>
                          <w:p w:rsidR="00905897" w:rsidRPr="004F3D59" w:rsidRDefault="00905897" w:rsidP="004C2577">
                            <w:pPr>
                              <w:spacing w:line="360" w:lineRule="exact"/>
                              <w:rPr>
                                <w:rFonts w:eastAsia="標楷體"/>
                              </w:rPr>
                            </w:pPr>
                            <w:r w:rsidRPr="004F3D59">
                              <w:rPr>
                                <w:rFonts w:eastAsia="標楷體"/>
                              </w:rPr>
                              <w:t>現在，女性只要多工作</w:t>
                            </w:r>
                            <w:r w:rsidRPr="004F3D59">
                              <w:rPr>
                                <w:rFonts w:eastAsia="標楷體"/>
                              </w:rPr>
                              <w:t>54</w:t>
                            </w:r>
                            <w:r w:rsidRPr="004F3D59">
                              <w:rPr>
                                <w:rFonts w:eastAsia="標楷體"/>
                              </w:rPr>
                              <w:t>天。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213.4pt;margin-top:15.3pt;width:306.75pt;height:102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" fillcolor="white [3201]" strokecolor="black [3200]" strokeweight="1pt">
                <v:shadow on="t" color="black" opacity="26214f" origin="-.5,-.5" offset=".74836mm,.74836mm"/>
                <v:textbox>
                  <w:txbxContent>
                    <w:p w:rsidR="00905897" w:rsidRPr="004F3D59" w:rsidRDefault="00905897" w:rsidP="004C2577">
                      <w:pPr>
                        <w:pStyle w:val="E-000"/>
                        <w:spacing w:before="0" w:line="360" w:lineRule="exact"/>
                        <w:rPr>
                          <w:sz w:val="24"/>
                          <w:szCs w:val="24"/>
                        </w:rPr>
                      </w:pPr>
                      <w:r w:rsidRPr="004F3D59">
                        <w:rPr>
                          <w:sz w:val="24"/>
                          <w:szCs w:val="24"/>
                        </w:rPr>
                        <w:t>臺灣男女薪資差異從</w:t>
                      </w:r>
                      <w:r w:rsidRPr="004F3D59">
                        <w:rPr>
                          <w:sz w:val="24"/>
                          <w:szCs w:val="24"/>
                        </w:rPr>
                        <w:t>1960</w:t>
                      </w:r>
                      <w:r w:rsidRPr="004F3D59">
                        <w:rPr>
                          <w:sz w:val="24"/>
                          <w:szCs w:val="24"/>
                        </w:rPr>
                        <w:t>年代開始顯著地縮小。</w:t>
                      </w:r>
                    </w:p>
                    <w:p w:rsidR="00905897" w:rsidRPr="004F3D59" w:rsidRDefault="00905897" w:rsidP="004C2577">
                      <w:pPr>
                        <w:pStyle w:val="E-000"/>
                        <w:spacing w:before="0" w:line="360" w:lineRule="exact"/>
                        <w:rPr>
                          <w:sz w:val="24"/>
                          <w:szCs w:val="24"/>
                        </w:rPr>
                      </w:pPr>
                      <w:r w:rsidRPr="004F3D59">
                        <w:rPr>
                          <w:sz w:val="24"/>
                          <w:szCs w:val="24"/>
                        </w:rPr>
                        <w:t>1960</w:t>
                      </w:r>
                      <w:r w:rsidRPr="004F3D59">
                        <w:rPr>
                          <w:sz w:val="24"/>
                          <w:szCs w:val="24"/>
                        </w:rPr>
                        <w:t>年時，男性平均每賺</w:t>
                      </w:r>
                      <w:r w:rsidRPr="004F3D59">
                        <w:rPr>
                          <w:sz w:val="24"/>
                          <w:szCs w:val="24"/>
                        </w:rPr>
                        <w:t>100</w:t>
                      </w:r>
                      <w:r w:rsidRPr="004F3D59">
                        <w:rPr>
                          <w:sz w:val="24"/>
                          <w:szCs w:val="24"/>
                        </w:rPr>
                        <w:t>塊錢，女性只賺</w:t>
                      </w:r>
                      <w:r w:rsidRPr="004F3D59">
                        <w:rPr>
                          <w:sz w:val="24"/>
                          <w:szCs w:val="24"/>
                        </w:rPr>
                        <w:t>65</w:t>
                      </w:r>
                      <w:r w:rsidRPr="004F3D59">
                        <w:rPr>
                          <w:sz w:val="24"/>
                          <w:szCs w:val="24"/>
                        </w:rPr>
                        <w:t>元。</w:t>
                      </w:r>
                    </w:p>
                    <w:p w:rsidR="00905897" w:rsidRPr="004F3D59" w:rsidRDefault="00905897" w:rsidP="004C2577">
                      <w:pPr>
                        <w:pStyle w:val="E-000"/>
                        <w:spacing w:before="0" w:line="360" w:lineRule="exact"/>
                        <w:rPr>
                          <w:sz w:val="24"/>
                          <w:szCs w:val="24"/>
                        </w:rPr>
                      </w:pPr>
                      <w:r w:rsidRPr="004F3D59">
                        <w:rPr>
                          <w:sz w:val="24"/>
                          <w:szCs w:val="24"/>
                        </w:rPr>
                        <w:t>2015</w:t>
                      </w:r>
                      <w:r w:rsidRPr="004F3D59">
                        <w:rPr>
                          <w:sz w:val="24"/>
                          <w:szCs w:val="24"/>
                        </w:rPr>
                        <w:t>年時，男性賺</w:t>
                      </w:r>
                      <w:r w:rsidRPr="004F3D59">
                        <w:rPr>
                          <w:sz w:val="24"/>
                          <w:szCs w:val="24"/>
                        </w:rPr>
                        <w:t>100</w:t>
                      </w:r>
                      <w:r w:rsidRPr="004F3D59">
                        <w:rPr>
                          <w:sz w:val="24"/>
                          <w:szCs w:val="24"/>
                        </w:rPr>
                        <w:t>塊錢時，女性可以賺</w:t>
                      </w:r>
                      <w:r w:rsidRPr="004F3D59">
                        <w:rPr>
                          <w:sz w:val="24"/>
                          <w:szCs w:val="24"/>
                        </w:rPr>
                        <w:t>83</w:t>
                      </w:r>
                      <w:r w:rsidRPr="004F3D59">
                        <w:rPr>
                          <w:sz w:val="24"/>
                          <w:szCs w:val="24"/>
                        </w:rPr>
                        <w:t>元。</w:t>
                      </w:r>
                    </w:p>
                    <w:p w:rsidR="00905897" w:rsidRPr="004F3D59" w:rsidRDefault="00905897" w:rsidP="004C2577">
                      <w:pPr>
                        <w:pStyle w:val="E-000"/>
                        <w:spacing w:before="0" w:line="360" w:lineRule="exact"/>
                        <w:rPr>
                          <w:sz w:val="24"/>
                          <w:szCs w:val="24"/>
                        </w:rPr>
                      </w:pPr>
                      <w:r w:rsidRPr="004F3D59">
                        <w:rPr>
                          <w:sz w:val="24"/>
                          <w:szCs w:val="24"/>
                        </w:rPr>
                        <w:t>1960</w:t>
                      </w:r>
                      <w:r w:rsidRPr="004F3D59">
                        <w:rPr>
                          <w:sz w:val="24"/>
                          <w:szCs w:val="24"/>
                        </w:rPr>
                        <w:t>年代，女性要多工作</w:t>
                      </w:r>
                      <w:r w:rsidRPr="004F3D59">
                        <w:rPr>
                          <w:sz w:val="24"/>
                          <w:szCs w:val="24"/>
                        </w:rPr>
                        <w:t>200</w:t>
                      </w:r>
                      <w:r w:rsidRPr="004F3D59">
                        <w:rPr>
                          <w:sz w:val="24"/>
                          <w:szCs w:val="24"/>
                        </w:rPr>
                        <w:t>天，才能和男性收入相當。</w:t>
                      </w:r>
                    </w:p>
                    <w:p w:rsidR="00905897" w:rsidRPr="004F3D59" w:rsidRDefault="00905897" w:rsidP="004C2577">
                      <w:pPr>
                        <w:spacing w:line="360" w:lineRule="exact"/>
                        <w:rPr>
                          <w:rFonts w:eastAsia="標楷體"/>
                        </w:rPr>
                      </w:pPr>
                      <w:r w:rsidRPr="004F3D59">
                        <w:rPr>
                          <w:rFonts w:eastAsia="標楷體"/>
                        </w:rPr>
                        <w:t>現在，女性只要多工作</w:t>
                      </w:r>
                      <w:r w:rsidRPr="004F3D59">
                        <w:rPr>
                          <w:rFonts w:eastAsia="標楷體"/>
                        </w:rPr>
                        <w:t>54</w:t>
                      </w:r>
                      <w:r w:rsidRPr="004F3D59">
                        <w:rPr>
                          <w:rFonts w:eastAsia="標楷體"/>
                        </w:rPr>
                        <w:t>天。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F31324">
        <w:rPr>
          <w:rFonts w:hint="eastAsia"/>
        </w:rPr>
        <w:t>有一份雜誌報導的內容如</w:t>
      </w:r>
      <w:r>
        <w:rPr>
          <w:rFonts w:hint="eastAsia"/>
        </w:rPr>
        <w:t>右</w:t>
      </w:r>
      <w:r w:rsidR="00F31324">
        <w:rPr>
          <w:rFonts w:hint="eastAsia"/>
        </w:rPr>
        <w:t>圖的敘述，下列何者</w:t>
      </w:r>
      <w:r w:rsidR="00905897">
        <w:rPr>
          <w:rFonts w:hint="eastAsia"/>
        </w:rPr>
        <w:t>可以</w:t>
      </w:r>
      <w:r w:rsidR="00F31324">
        <w:rPr>
          <w:rFonts w:hint="eastAsia"/>
        </w:rPr>
        <w:t>判斷這份報導想表達的主旨？</w:t>
      </w:r>
      <w:r w:rsidR="00905897">
        <w:rPr>
          <w:rFonts w:hint="eastAsia"/>
        </w:rPr>
        <w:t xml:space="preserve"> </w:t>
      </w:r>
      <w:r w:rsidR="00905897">
        <w:t>(A)</w:t>
      </w:r>
      <w:r w:rsidR="00905897">
        <w:rPr>
          <w:rFonts w:hint="eastAsia"/>
        </w:rPr>
        <w:t>臺灣社會已達性別平權</w:t>
      </w:r>
      <w:r w:rsidR="00905897">
        <w:rPr>
          <w:rFonts w:hint="eastAsia"/>
        </w:rPr>
        <w:t xml:space="preserve"> </w:t>
      </w:r>
      <w:r w:rsidR="00905897">
        <w:t>(B)</w:t>
      </w:r>
      <w:r w:rsidR="00905897">
        <w:rPr>
          <w:rFonts w:hint="eastAsia"/>
        </w:rPr>
        <w:t>同工不同酬的情況仍存在</w:t>
      </w:r>
      <w:r w:rsidR="00905897">
        <w:rPr>
          <w:rFonts w:hint="eastAsia"/>
        </w:rPr>
        <w:t xml:space="preserve"> </w:t>
      </w:r>
      <w:r w:rsidR="00905897">
        <w:t>(C)</w:t>
      </w:r>
      <w:r w:rsidR="00905897">
        <w:rPr>
          <w:rFonts w:hint="eastAsia"/>
        </w:rPr>
        <w:t>女性每年只工作</w:t>
      </w:r>
      <w:r w:rsidR="004F3D59">
        <w:t>20</w:t>
      </w:r>
      <w:r w:rsidR="004F3D59">
        <w:rPr>
          <w:rFonts w:hint="eastAsia"/>
        </w:rPr>
        <w:t>0</w:t>
      </w:r>
      <w:r w:rsidR="00905897">
        <w:rPr>
          <w:rFonts w:hint="eastAsia"/>
        </w:rPr>
        <w:t>天，是收入較低的主因</w:t>
      </w:r>
      <w:r w:rsidR="00905897">
        <w:rPr>
          <w:rFonts w:hint="eastAsia"/>
        </w:rPr>
        <w:t xml:space="preserve"> </w:t>
      </w:r>
      <w:r w:rsidR="00905897">
        <w:t>(D)</w:t>
      </w:r>
      <w:r w:rsidR="00905897">
        <w:rPr>
          <w:rFonts w:hint="eastAsia"/>
        </w:rPr>
        <w:t>女性只要更努力工作，就能改善性別歧視。</w:t>
      </w:r>
    </w:p>
    <w:p w:rsidR="004C2577" w:rsidRPr="002C7FBF" w:rsidRDefault="004C2577" w:rsidP="004C2577">
      <w:pPr>
        <w:pStyle w:val="E-00"/>
        <w:numPr>
          <w:ilvl w:val="0"/>
          <w:numId w:val="1"/>
        </w:numPr>
        <w:spacing w:beforeLines="50" w:before="180"/>
        <w:ind w:left="357" w:hanging="357"/>
        <w:rPr>
          <w:sz w:val="24"/>
          <w:szCs w:val="24"/>
        </w:rPr>
      </w:pPr>
      <w:r w:rsidRPr="002C7FBF">
        <w:rPr>
          <w:rFonts w:hint="eastAsia"/>
          <w:sz w:val="24"/>
          <w:szCs w:val="24"/>
        </w:rPr>
        <w:t>對於具有歷史意義的建築，有些專家會向政府提報列為古蹟，經被列為古蹟後，依法不得擅自裝修，導致部分仍住在古蹟內的居民，可能因建材腐朽影響居住安全而感到不滿。關於上述內容，從我國對於人民權利保障與限制的角度判斷，下列何者的說法</w:t>
      </w:r>
      <w:r w:rsidRPr="004F3D59">
        <w:rPr>
          <w:rFonts w:hint="eastAsia"/>
          <w:sz w:val="24"/>
          <w:szCs w:val="24"/>
          <w:u w:val="double"/>
        </w:rPr>
        <w:t>最不適當</w:t>
      </w:r>
      <w:r w:rsidRPr="002C7FBF">
        <w:rPr>
          <w:rFonts w:hint="eastAsia"/>
          <w:sz w:val="24"/>
          <w:szCs w:val="24"/>
        </w:rPr>
        <w:t>？</w:t>
      </w:r>
      <w:r w:rsidRPr="002C7FBF">
        <w:rPr>
          <w:rFonts w:hint="eastAsia"/>
          <w:sz w:val="24"/>
          <w:szCs w:val="24"/>
        </w:rPr>
        <w:t xml:space="preserve"> </w:t>
      </w:r>
      <w:r w:rsidRPr="002C7FBF">
        <w:rPr>
          <w:sz w:val="24"/>
          <w:szCs w:val="24"/>
        </w:rPr>
        <w:t>(A)</w:t>
      </w:r>
      <w:r w:rsidRPr="002C7FBF">
        <w:rPr>
          <w:rFonts w:hint="eastAsia"/>
          <w:sz w:val="24"/>
          <w:szCs w:val="24"/>
        </w:rPr>
        <w:t>居民會感到</w:t>
      </w:r>
      <w:proofErr w:type="gramStart"/>
      <w:r w:rsidRPr="002C7FBF">
        <w:rPr>
          <w:rFonts w:hint="eastAsia"/>
          <w:sz w:val="24"/>
          <w:szCs w:val="24"/>
        </w:rPr>
        <w:t>不滿，</w:t>
      </w:r>
      <w:proofErr w:type="gramEnd"/>
      <w:r w:rsidRPr="002C7FBF">
        <w:rPr>
          <w:rFonts w:hint="eastAsia"/>
          <w:sz w:val="24"/>
          <w:szCs w:val="24"/>
        </w:rPr>
        <w:t>因為這些法規違反機會均等原則</w:t>
      </w:r>
      <w:r w:rsidRPr="002C7FBF">
        <w:rPr>
          <w:sz w:val="24"/>
          <w:szCs w:val="24"/>
        </w:rPr>
        <w:t xml:space="preserve"> (B)</w:t>
      </w:r>
      <w:r w:rsidRPr="002C7FBF">
        <w:rPr>
          <w:rFonts w:hint="eastAsia"/>
          <w:sz w:val="24"/>
          <w:szCs w:val="24"/>
        </w:rPr>
        <w:t>居民的居住安全，是基本的生存權，應該予以尊重</w:t>
      </w:r>
      <w:r w:rsidRPr="002C7FBF">
        <w:rPr>
          <w:rFonts w:hint="eastAsia"/>
          <w:sz w:val="24"/>
          <w:szCs w:val="24"/>
        </w:rPr>
        <w:t xml:space="preserve"> </w:t>
      </w:r>
      <w:r w:rsidRPr="002C7FBF">
        <w:rPr>
          <w:sz w:val="24"/>
          <w:szCs w:val="24"/>
        </w:rPr>
        <w:t>(C)</w:t>
      </w:r>
      <w:r w:rsidRPr="002C7FBF">
        <w:rPr>
          <w:rFonts w:hint="eastAsia"/>
          <w:sz w:val="24"/>
          <w:szCs w:val="24"/>
        </w:rPr>
        <w:t>專家的主張，是為了保護古蹟，增進公共利益</w:t>
      </w:r>
      <w:r w:rsidRPr="002C7FBF">
        <w:rPr>
          <w:rFonts w:hint="eastAsia"/>
          <w:sz w:val="24"/>
          <w:szCs w:val="24"/>
        </w:rPr>
        <w:t xml:space="preserve"> </w:t>
      </w:r>
      <w:r w:rsidRPr="002C7FBF">
        <w:rPr>
          <w:sz w:val="24"/>
          <w:szCs w:val="24"/>
        </w:rPr>
        <w:t>(D)</w:t>
      </w:r>
      <w:r w:rsidRPr="002C7FBF">
        <w:rPr>
          <w:rFonts w:hint="eastAsia"/>
          <w:sz w:val="24"/>
          <w:szCs w:val="24"/>
        </w:rPr>
        <w:t>專家的主張，與居民看法衝突，兩者無法調和。</w:t>
      </w:r>
    </w:p>
    <w:p w:rsidR="004C2577" w:rsidRPr="002C7FBF" w:rsidRDefault="004C2577" w:rsidP="004C2577">
      <w:pPr>
        <w:numPr>
          <w:ilvl w:val="0"/>
          <w:numId w:val="1"/>
        </w:numPr>
        <w:spacing w:beforeLines="50" w:before="180" w:afterLines="20" w:after="72"/>
        <w:ind w:left="357" w:hanging="357"/>
        <w:jc w:val="both"/>
      </w:pPr>
      <w:r w:rsidRPr="002C7FBF">
        <w:rPr>
          <w:rFonts w:hint="eastAsia"/>
        </w:rPr>
        <w:t>南韓電影「寄生上流」在台灣有不錯的票房與口碑，電影情節是描述貧民子弟缺乏各種資源與機會，在一次機會裡靠著假文憑，應徵上有錢人的家教，繼而使用各種手段享用上流階層豐富的資源。這部電影</w:t>
      </w:r>
      <w:proofErr w:type="gramStart"/>
      <w:r w:rsidRPr="002C7FBF">
        <w:rPr>
          <w:rFonts w:hint="eastAsia"/>
        </w:rPr>
        <w:t>凸</w:t>
      </w:r>
      <w:proofErr w:type="gramEnd"/>
      <w:r w:rsidRPr="002C7FBF">
        <w:rPr>
          <w:rFonts w:hint="eastAsia"/>
        </w:rPr>
        <w:t>顯出社會的何種現象？</w:t>
      </w:r>
      <w:r w:rsidRPr="002C7FBF">
        <w:rPr>
          <w:rFonts w:hint="eastAsia"/>
        </w:rPr>
        <w:t xml:space="preserve"> (A)</w:t>
      </w:r>
      <w:r w:rsidRPr="002C7FBF">
        <w:rPr>
          <w:rFonts w:hint="eastAsia"/>
        </w:rPr>
        <w:t>民主自</w:t>
      </w:r>
      <w:r>
        <w:rPr>
          <w:rFonts w:hint="eastAsia"/>
        </w:rPr>
        <w:t>由的社會不應存在階級差距</w:t>
      </w:r>
      <w:r>
        <w:rPr>
          <w:rFonts w:hint="eastAsia"/>
        </w:rPr>
        <w:t xml:space="preserve"> (B)</w:t>
      </w:r>
      <w:r>
        <w:rPr>
          <w:rFonts w:hint="eastAsia"/>
        </w:rPr>
        <w:t>社會中所有階級的人都</w:t>
      </w:r>
      <w:proofErr w:type="gramStart"/>
      <w:r>
        <w:rPr>
          <w:rFonts w:hint="eastAsia"/>
        </w:rPr>
        <w:t>共享著</w:t>
      </w:r>
      <w:proofErr w:type="gramEnd"/>
      <w:r>
        <w:rPr>
          <w:rFonts w:hint="eastAsia"/>
        </w:rPr>
        <w:t>社會資源</w:t>
      </w:r>
      <w:r>
        <w:rPr>
          <w:rFonts w:hint="eastAsia"/>
        </w:rPr>
        <w:t xml:space="preserve"> (C)</w:t>
      </w:r>
      <w:r>
        <w:rPr>
          <w:rFonts w:hint="eastAsia"/>
        </w:rPr>
        <w:t>社會中存在著社會地位不公平的現象</w:t>
      </w:r>
      <w:r>
        <w:rPr>
          <w:rFonts w:hint="eastAsia"/>
        </w:rPr>
        <w:t xml:space="preserve"> (D)</w:t>
      </w:r>
      <w:r>
        <w:rPr>
          <w:rFonts w:hint="eastAsia"/>
        </w:rPr>
        <w:t>所有的社會地位都能憑藉自己的努力而獲得。</w:t>
      </w:r>
    </w:p>
    <w:tbl>
      <w:tblPr>
        <w:tblpPr w:leftFromText="180" w:rightFromText="180" w:vertAnchor="text" w:horzAnchor="margin" w:tblpXSpec="right" w:tblpY="68"/>
        <w:tblW w:w="0" w:type="auto"/>
        <w:tblBorders>
          <w:top w:val="single" w:sz="4" w:space="0" w:color="777777"/>
          <w:left w:val="single" w:sz="4" w:space="0" w:color="777777"/>
          <w:bottom w:val="single" w:sz="4" w:space="0" w:color="777777"/>
          <w:right w:val="single" w:sz="4" w:space="0" w:color="777777"/>
          <w:insideH w:val="single" w:sz="4" w:space="0" w:color="777777"/>
          <w:insideV w:val="single" w:sz="4" w:space="0" w:color="777777"/>
        </w:tblBorders>
        <w:tblLook w:val="00A0" w:firstRow="1" w:lastRow="0" w:firstColumn="1" w:lastColumn="0" w:noHBand="0" w:noVBand="0"/>
      </w:tblPr>
      <w:tblGrid>
        <w:gridCol w:w="1876"/>
        <w:gridCol w:w="1866"/>
        <w:gridCol w:w="1866"/>
      </w:tblGrid>
      <w:tr w:rsidR="004C2577" w:rsidTr="004C2577">
        <w:trPr>
          <w:trHeight w:val="508"/>
        </w:trPr>
        <w:tc>
          <w:tcPr>
            <w:tcW w:w="1876" w:type="dxa"/>
            <w:shd w:val="clear" w:color="auto" w:fill="auto"/>
            <w:vAlign w:val="center"/>
          </w:tcPr>
          <w:p w:rsidR="004C2577" w:rsidRPr="008C5715" w:rsidRDefault="004C2577" w:rsidP="004C2577">
            <w:pPr>
              <w:pStyle w:val="C03-0"/>
              <w:snapToGrid w:val="0"/>
              <w:spacing w:before="20" w:after="20"/>
              <w:ind w:left="480" w:hanging="480"/>
              <w:rPr>
                <w:rFonts w:ascii="標楷體" w:eastAsia="標楷體" w:hAnsi="標楷體"/>
                <w:sz w:val="26"/>
                <w:szCs w:val="26"/>
              </w:rPr>
            </w:pPr>
            <w:r w:rsidRPr="008C5715">
              <w:rPr>
                <w:rFonts w:ascii="標楷體" w:eastAsia="標楷體" w:hAnsi="標楷體" w:hint="eastAsia"/>
                <w:sz w:val="26"/>
                <w:szCs w:val="26"/>
              </w:rPr>
              <w:t>甲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4C2577" w:rsidRPr="008C5715" w:rsidRDefault="004C2577" w:rsidP="004C2577">
            <w:pPr>
              <w:pStyle w:val="C03-0"/>
              <w:snapToGrid w:val="0"/>
              <w:spacing w:before="20" w:after="20"/>
              <w:ind w:left="480" w:hanging="480"/>
              <w:rPr>
                <w:rFonts w:ascii="標楷體" w:eastAsia="標楷體" w:hAnsi="標楷體"/>
                <w:sz w:val="26"/>
                <w:szCs w:val="26"/>
              </w:rPr>
            </w:pPr>
            <w:r w:rsidRPr="008C5715">
              <w:rPr>
                <w:rFonts w:ascii="標楷體" w:eastAsia="標楷體" w:hAnsi="標楷體" w:hint="eastAsia"/>
                <w:sz w:val="26"/>
                <w:szCs w:val="26"/>
              </w:rPr>
              <w:t>乙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4C2577" w:rsidRPr="008C5715" w:rsidRDefault="004C2577" w:rsidP="004C2577">
            <w:pPr>
              <w:pStyle w:val="C03-0"/>
              <w:snapToGrid w:val="0"/>
              <w:spacing w:before="20" w:after="20"/>
              <w:ind w:left="480" w:hanging="480"/>
              <w:rPr>
                <w:rFonts w:ascii="標楷體" w:eastAsia="標楷體" w:hAnsi="標楷體"/>
                <w:sz w:val="26"/>
                <w:szCs w:val="26"/>
              </w:rPr>
            </w:pPr>
            <w:r w:rsidRPr="008C5715">
              <w:rPr>
                <w:rFonts w:ascii="標楷體" w:eastAsia="標楷體" w:hAnsi="標楷體" w:hint="eastAsia"/>
                <w:sz w:val="26"/>
                <w:szCs w:val="26"/>
              </w:rPr>
              <w:t>丙</w:t>
            </w:r>
          </w:p>
        </w:tc>
      </w:tr>
      <w:tr w:rsidR="004C2577" w:rsidTr="004C2577">
        <w:trPr>
          <w:trHeight w:val="2090"/>
        </w:trPr>
        <w:tc>
          <w:tcPr>
            <w:tcW w:w="1876" w:type="dxa"/>
          </w:tcPr>
          <w:p w:rsidR="004C2577" w:rsidRDefault="004C2577" w:rsidP="004C2577">
            <w:pPr>
              <w:pStyle w:val="C03-0"/>
              <w:snapToGrid w:val="0"/>
              <w:spacing w:before="80" w:after="80"/>
              <w:ind w:left="440" w:hanging="440"/>
            </w:pPr>
            <w:r>
              <w:rPr>
                <w:noProof/>
              </w:rPr>
              <w:drawing>
                <wp:inline distT="0" distB="0" distL="0" distR="0" wp14:anchorId="22487B19" wp14:editId="51A72108">
                  <wp:extent cx="1028700" cy="1202563"/>
                  <wp:effectExtent l="0" t="0" r="0" b="0"/>
                  <wp:docPr id="16" name="圖片 16" descr="D:\F糟\翰林美編(108下)\108下社會領域\108下社會7下課後精華錄＋(地歷公)\文字檔\公民文字檔\Doc5.files\入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F糟\翰林美編(108下)\108下社會領域\108下社會7下課後精華錄＋(地歷公)\文字檔\公民文字檔\Doc5.files\入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colorTemperature colorTemp="11200"/>
                                    </a14:imgEffect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17" cy="1236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6" w:type="dxa"/>
          </w:tcPr>
          <w:p w:rsidR="004C2577" w:rsidRDefault="004C2577" w:rsidP="004C2577">
            <w:pPr>
              <w:pStyle w:val="C03-0"/>
              <w:snapToGrid w:val="0"/>
              <w:spacing w:before="80" w:after="80"/>
              <w:ind w:left="440" w:hanging="440"/>
            </w:pPr>
            <w:r>
              <w:rPr>
                <w:noProof/>
              </w:rPr>
              <w:drawing>
                <wp:inline distT="0" distB="0" distL="0" distR="0" wp14:anchorId="13AB1D88" wp14:editId="269893EB">
                  <wp:extent cx="1038225" cy="1213698"/>
                  <wp:effectExtent l="0" t="0" r="0" b="5715"/>
                  <wp:docPr id="15" name="圖片 15" descr="D:\F糟\翰林美編(108下)\108下社會領域\108下社會7下課後精華錄＋(地歷公)\文字檔\公民文字檔\Doc5.files\入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F糟\翰林美編(108下)\108下社會領域\108下社會7下課後精華錄＋(地歷公)\文字檔\公民文字檔\Doc5.files\入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colorTemperature colorTemp="11200"/>
                                    </a14:imgEffect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264" cy="127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6" w:type="dxa"/>
          </w:tcPr>
          <w:p w:rsidR="004C2577" w:rsidRDefault="004C2577" w:rsidP="004C2577">
            <w:pPr>
              <w:pStyle w:val="C03-0"/>
              <w:snapToGrid w:val="0"/>
              <w:spacing w:before="80" w:after="80"/>
              <w:ind w:left="440" w:hanging="440"/>
            </w:pPr>
            <w:r>
              <w:rPr>
                <w:noProof/>
              </w:rPr>
              <w:drawing>
                <wp:inline distT="0" distB="0" distL="0" distR="0" wp14:anchorId="466F69F9" wp14:editId="3B4159DD">
                  <wp:extent cx="1022350" cy="1195141"/>
                  <wp:effectExtent l="0" t="0" r="6350" b="5080"/>
                  <wp:docPr id="14" name="圖片 14" descr="D:\F糟\翰林美編(108下)\108下社會領域\108下社會7下課後精華錄＋(地歷公)\文字檔\公民文字檔\Doc5.files\入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F糟\翰林美編(108下)\108下社會領域\108下社會7下課後精華錄＋(地歷公)\文字檔\公民文字檔\Doc5.files\入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876" cy="1224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58ED" w:rsidRPr="002758ED" w:rsidRDefault="007D50AA" w:rsidP="008C5715">
      <w:pPr>
        <w:pStyle w:val="af4"/>
        <w:numPr>
          <w:ilvl w:val="0"/>
          <w:numId w:val="1"/>
        </w:numPr>
        <w:autoSpaceDE w:val="0"/>
        <w:autoSpaceDN w:val="0"/>
        <w:adjustRightInd w:val="0"/>
        <w:spacing w:beforeLines="50" w:before="180"/>
        <w:ind w:leftChars="0" w:left="357" w:hanging="357"/>
        <w:rPr>
          <w:rFonts w:ascii="新細明體" w:cs="新細明體"/>
          <w:kern w:val="0"/>
        </w:rPr>
      </w:pPr>
      <w:r w:rsidRPr="008C5715">
        <w:rPr>
          <w:rFonts w:hint="eastAsia"/>
          <w:kern w:val="0"/>
        </w:rPr>
        <w:t>附圖是對「正義即公平」三項原則的解釋漫</w:t>
      </w:r>
      <w:r>
        <w:rPr>
          <w:rFonts w:hint="eastAsia"/>
        </w:rPr>
        <w:t>畫，</w:t>
      </w:r>
      <w:r w:rsidR="002D2608">
        <w:rPr>
          <w:rFonts w:hint="eastAsia"/>
        </w:rPr>
        <w:t>亦是美國政治</w:t>
      </w:r>
      <w:r w:rsidR="002D2608" w:rsidRPr="002D2608">
        <w:rPr>
          <w:rFonts w:hint="eastAsia"/>
        </w:rPr>
        <w:t>哲學家</w:t>
      </w:r>
      <w:r w:rsidR="002D2608" w:rsidRPr="002D2608">
        <w:rPr>
          <w:rStyle w:val="06-"/>
          <w:rFonts w:hint="eastAsia"/>
          <w:b w:val="0"/>
        </w:rPr>
        <w:t>羅爾斯所提出追求公平正義</w:t>
      </w:r>
      <w:r w:rsidR="002D2608" w:rsidRPr="002D2608">
        <w:rPr>
          <w:rFonts w:hint="eastAsia"/>
        </w:rPr>
        <w:t>的三大原</w:t>
      </w:r>
      <w:r w:rsidR="002D2608">
        <w:rPr>
          <w:rFonts w:hint="eastAsia"/>
        </w:rPr>
        <w:t>則。請問：</w:t>
      </w:r>
      <w:r>
        <w:rPr>
          <w:rFonts w:hint="eastAsia"/>
        </w:rPr>
        <w:t>就你的理解，</w:t>
      </w:r>
      <w:r w:rsidR="002D2608">
        <w:rPr>
          <w:rFonts w:hint="eastAsia"/>
        </w:rPr>
        <w:t>附圖中這三張照片分別符合那些公平正義的原則？</w:t>
      </w:r>
      <w:r w:rsidR="002D2608">
        <w:rPr>
          <w:rFonts w:hint="eastAsia"/>
        </w:rPr>
        <w:t xml:space="preserve"> (A)</w:t>
      </w:r>
      <w:r w:rsidR="002D2608">
        <w:rPr>
          <w:rFonts w:hint="eastAsia"/>
        </w:rPr>
        <w:t>甲</w:t>
      </w:r>
      <w:r w:rsidR="002D2608">
        <w:rPr>
          <w:rFonts w:hint="eastAsia"/>
        </w:rPr>
        <w:t>-</w:t>
      </w:r>
      <w:r w:rsidR="002D2608">
        <w:rPr>
          <w:rFonts w:hint="eastAsia"/>
        </w:rPr>
        <w:t>自由原則、乙</w:t>
      </w:r>
      <w:r w:rsidR="002D2608">
        <w:rPr>
          <w:rFonts w:hint="eastAsia"/>
        </w:rPr>
        <w:t>-</w:t>
      </w:r>
      <w:r w:rsidR="002D2608">
        <w:rPr>
          <w:rFonts w:hint="eastAsia"/>
        </w:rPr>
        <w:t>機會均等原則、丙</w:t>
      </w:r>
      <w:r w:rsidR="002D2608">
        <w:rPr>
          <w:rFonts w:hint="eastAsia"/>
        </w:rPr>
        <w:t>-</w:t>
      </w:r>
      <w:r w:rsidR="002D2608">
        <w:rPr>
          <w:rFonts w:hint="eastAsia"/>
        </w:rPr>
        <w:t>差異原則</w:t>
      </w:r>
      <w:r w:rsidR="002D2608">
        <w:rPr>
          <w:rFonts w:hint="eastAsia"/>
        </w:rPr>
        <w:t xml:space="preserve"> (B)</w:t>
      </w:r>
      <w:r w:rsidR="009414C6">
        <w:rPr>
          <w:rFonts w:hint="eastAsia"/>
        </w:rPr>
        <w:t>甲</w:t>
      </w:r>
      <w:r w:rsidR="009414C6">
        <w:rPr>
          <w:rFonts w:hint="eastAsia"/>
        </w:rPr>
        <w:t>-</w:t>
      </w:r>
      <w:r w:rsidR="009414C6">
        <w:rPr>
          <w:rFonts w:hint="eastAsia"/>
        </w:rPr>
        <w:t>差異原則、乙</w:t>
      </w:r>
      <w:r w:rsidR="009414C6">
        <w:rPr>
          <w:rFonts w:hint="eastAsia"/>
        </w:rPr>
        <w:t>-</w:t>
      </w:r>
      <w:r w:rsidR="009414C6">
        <w:rPr>
          <w:rFonts w:hint="eastAsia"/>
        </w:rPr>
        <w:t>機會均等原則、丙</w:t>
      </w:r>
      <w:r w:rsidR="009414C6">
        <w:rPr>
          <w:rFonts w:hint="eastAsia"/>
        </w:rPr>
        <w:t>-</w:t>
      </w:r>
      <w:r w:rsidR="009414C6">
        <w:rPr>
          <w:rFonts w:hint="eastAsia"/>
        </w:rPr>
        <w:t>自由原則</w:t>
      </w:r>
      <w:r w:rsidR="009414C6">
        <w:rPr>
          <w:rFonts w:hint="eastAsia"/>
        </w:rPr>
        <w:t xml:space="preserve"> </w:t>
      </w:r>
      <w:r w:rsidR="002D2608">
        <w:rPr>
          <w:rFonts w:hint="eastAsia"/>
        </w:rPr>
        <w:t>(C)</w:t>
      </w:r>
      <w:r w:rsidR="009414C6">
        <w:rPr>
          <w:rFonts w:hint="eastAsia"/>
        </w:rPr>
        <w:t>甲</w:t>
      </w:r>
      <w:r w:rsidR="009414C6">
        <w:rPr>
          <w:rFonts w:hint="eastAsia"/>
        </w:rPr>
        <w:t>-</w:t>
      </w:r>
      <w:r w:rsidR="009414C6">
        <w:rPr>
          <w:rFonts w:hint="eastAsia"/>
        </w:rPr>
        <w:t>機會均等原則、乙</w:t>
      </w:r>
      <w:r w:rsidR="009414C6">
        <w:rPr>
          <w:rFonts w:hint="eastAsia"/>
        </w:rPr>
        <w:t>-</w:t>
      </w:r>
      <w:r w:rsidR="009414C6">
        <w:rPr>
          <w:rFonts w:hint="eastAsia"/>
        </w:rPr>
        <w:t>自由原則、丙</w:t>
      </w:r>
      <w:r w:rsidR="009414C6">
        <w:rPr>
          <w:rFonts w:hint="eastAsia"/>
        </w:rPr>
        <w:t>-</w:t>
      </w:r>
      <w:r w:rsidR="009414C6">
        <w:rPr>
          <w:rFonts w:hint="eastAsia"/>
        </w:rPr>
        <w:t>差異原則</w:t>
      </w:r>
      <w:r w:rsidR="009414C6">
        <w:rPr>
          <w:rFonts w:hint="eastAsia"/>
        </w:rPr>
        <w:t xml:space="preserve"> </w:t>
      </w:r>
      <w:r w:rsidR="002D2608">
        <w:rPr>
          <w:rFonts w:hint="eastAsia"/>
        </w:rPr>
        <w:t>(D)</w:t>
      </w:r>
      <w:r w:rsidR="009414C6">
        <w:rPr>
          <w:rFonts w:hint="eastAsia"/>
        </w:rPr>
        <w:t>甲</w:t>
      </w:r>
      <w:r w:rsidR="009414C6">
        <w:rPr>
          <w:rFonts w:hint="eastAsia"/>
        </w:rPr>
        <w:t>-</w:t>
      </w:r>
      <w:r w:rsidR="009414C6">
        <w:rPr>
          <w:rFonts w:hint="eastAsia"/>
        </w:rPr>
        <w:t>機會均等原則、乙</w:t>
      </w:r>
      <w:r w:rsidR="009414C6">
        <w:rPr>
          <w:rFonts w:hint="eastAsia"/>
        </w:rPr>
        <w:t>-</w:t>
      </w:r>
      <w:r w:rsidR="009414C6">
        <w:rPr>
          <w:rFonts w:hint="eastAsia"/>
        </w:rPr>
        <w:t>差異原則、丙</w:t>
      </w:r>
      <w:r w:rsidR="009414C6">
        <w:rPr>
          <w:rFonts w:hint="eastAsia"/>
        </w:rPr>
        <w:t>-</w:t>
      </w:r>
      <w:r w:rsidR="009414C6">
        <w:rPr>
          <w:rFonts w:hint="eastAsia"/>
        </w:rPr>
        <w:t>自由原則</w:t>
      </w:r>
      <w:r w:rsidR="002D2608">
        <w:rPr>
          <w:rFonts w:hint="eastAsia"/>
        </w:rPr>
        <w:t>。</w:t>
      </w:r>
    </w:p>
    <w:p w:rsidR="002758ED" w:rsidRPr="002C7FBF" w:rsidRDefault="002758ED" w:rsidP="002C7FBF">
      <w:pPr>
        <w:pStyle w:val="E-00"/>
        <w:numPr>
          <w:ilvl w:val="0"/>
          <w:numId w:val="1"/>
        </w:numPr>
        <w:rPr>
          <w:sz w:val="24"/>
          <w:szCs w:val="24"/>
        </w:rPr>
      </w:pPr>
      <w:r w:rsidRPr="002C7FBF">
        <w:rPr>
          <w:rFonts w:hint="eastAsia"/>
          <w:sz w:val="24"/>
          <w:szCs w:val="24"/>
        </w:rPr>
        <w:t>「</w:t>
      </w:r>
      <w:r w:rsidRPr="004F3D59">
        <w:rPr>
          <w:rFonts w:ascii="標楷體" w:eastAsia="標楷體" w:hAnsi="標楷體" w:hint="eastAsia"/>
          <w:sz w:val="24"/>
          <w:szCs w:val="24"/>
        </w:rPr>
        <w:t>棉織工廠都是大型建築，工廠主人為了充分利用空間，各樓層都盡量壓低高度…</w:t>
      </w:r>
      <w:proofErr w:type="gramStart"/>
      <w:r w:rsidRPr="004F3D59">
        <w:rPr>
          <w:rFonts w:ascii="標楷體" w:eastAsia="標楷體" w:hAnsi="標楷體" w:hint="eastAsia"/>
          <w:sz w:val="24"/>
          <w:szCs w:val="24"/>
        </w:rPr>
        <w:t>…</w:t>
      </w:r>
      <w:proofErr w:type="gramEnd"/>
      <w:r w:rsidRPr="004F3D59">
        <w:rPr>
          <w:rFonts w:ascii="標楷體" w:eastAsia="標楷體" w:hAnsi="標楷體" w:hint="eastAsia"/>
          <w:sz w:val="24"/>
          <w:szCs w:val="24"/>
        </w:rPr>
        <w:t>工廠往往晝夜開工，夜間照明需燃燒大量的蠟燭，但幾乎沒有通風設備。因此，在新鮮空氣不足的情況下，工廠裡</w:t>
      </w:r>
      <w:proofErr w:type="gramStart"/>
      <w:r w:rsidRPr="004F3D59">
        <w:rPr>
          <w:rFonts w:ascii="標楷體" w:eastAsia="標楷體" w:hAnsi="標楷體" w:hint="eastAsia"/>
          <w:sz w:val="24"/>
          <w:szCs w:val="24"/>
        </w:rPr>
        <w:t>瀰漫著</w:t>
      </w:r>
      <w:proofErr w:type="gramEnd"/>
      <w:r w:rsidRPr="004F3D59">
        <w:rPr>
          <w:rFonts w:ascii="標楷體" w:eastAsia="標楷體" w:hAnsi="標楷體" w:hint="eastAsia"/>
          <w:sz w:val="24"/>
          <w:szCs w:val="24"/>
        </w:rPr>
        <w:t>工人身上的汗臭味以及機油、棉絮、蠟燭等發出的惡濁氣味。…</w:t>
      </w:r>
      <w:proofErr w:type="gramStart"/>
      <w:r w:rsidRPr="004F3D59">
        <w:rPr>
          <w:rFonts w:ascii="標楷體" w:eastAsia="標楷體" w:hAnsi="標楷體" w:hint="eastAsia"/>
          <w:sz w:val="24"/>
          <w:szCs w:val="24"/>
        </w:rPr>
        <w:t>…</w:t>
      </w:r>
      <w:proofErr w:type="gramEnd"/>
      <w:r w:rsidRPr="004F3D59">
        <w:rPr>
          <w:rFonts w:ascii="標楷體" w:eastAsia="標楷體" w:hAnsi="標楷體" w:hint="eastAsia"/>
          <w:sz w:val="24"/>
          <w:szCs w:val="24"/>
        </w:rPr>
        <w:t>這種惡劣的工作環境導致這個地區傳染病流行，並且造成當地許多人的死亡。</w:t>
      </w:r>
      <w:r w:rsidRPr="002C7FBF">
        <w:rPr>
          <w:rFonts w:hint="eastAsia"/>
          <w:sz w:val="24"/>
          <w:szCs w:val="24"/>
        </w:rPr>
        <w:t>」對於這篇文章所描述惡劣的工作環境中，下列何項政策最有助於政府改善這種現象？</w:t>
      </w:r>
      <w:r w:rsidRPr="002C7FBF">
        <w:rPr>
          <w:rFonts w:hint="eastAsia"/>
          <w:sz w:val="24"/>
          <w:szCs w:val="24"/>
        </w:rPr>
        <w:t xml:space="preserve"> </w:t>
      </w:r>
      <w:r w:rsidRPr="002C7FBF">
        <w:rPr>
          <w:sz w:val="24"/>
          <w:szCs w:val="24"/>
        </w:rPr>
        <w:t>(A)</w:t>
      </w:r>
      <w:r w:rsidRPr="002C7FBF">
        <w:rPr>
          <w:rFonts w:hint="eastAsia"/>
          <w:sz w:val="24"/>
          <w:szCs w:val="24"/>
        </w:rPr>
        <w:t>推動以工代賑協助轉業</w:t>
      </w:r>
      <w:r w:rsidRPr="002C7FBF">
        <w:rPr>
          <w:rFonts w:hint="eastAsia"/>
          <w:sz w:val="24"/>
          <w:szCs w:val="24"/>
        </w:rPr>
        <w:t xml:space="preserve"> </w:t>
      </w:r>
      <w:r w:rsidRPr="002C7FBF">
        <w:rPr>
          <w:sz w:val="24"/>
          <w:szCs w:val="24"/>
        </w:rPr>
        <w:t>(B)</w:t>
      </w:r>
      <w:r w:rsidRPr="002C7FBF">
        <w:rPr>
          <w:rFonts w:hint="eastAsia"/>
          <w:sz w:val="24"/>
          <w:szCs w:val="24"/>
        </w:rPr>
        <w:t>規定勞動條件最低標準</w:t>
      </w:r>
      <w:r w:rsidR="004F3D59">
        <w:rPr>
          <w:rFonts w:hint="eastAsia"/>
          <w:sz w:val="24"/>
          <w:szCs w:val="24"/>
        </w:rPr>
        <w:t xml:space="preserve"> </w:t>
      </w:r>
      <w:r w:rsidRPr="002C7FBF">
        <w:rPr>
          <w:sz w:val="24"/>
          <w:szCs w:val="24"/>
        </w:rPr>
        <w:t>(C)</w:t>
      </w:r>
      <w:r w:rsidRPr="002C7FBF">
        <w:rPr>
          <w:rFonts w:hint="eastAsia"/>
          <w:sz w:val="24"/>
          <w:szCs w:val="24"/>
        </w:rPr>
        <w:t>給予失業補助維持生活</w:t>
      </w:r>
      <w:r w:rsidRPr="002C7FBF">
        <w:rPr>
          <w:rFonts w:hint="eastAsia"/>
          <w:sz w:val="24"/>
          <w:szCs w:val="24"/>
        </w:rPr>
        <w:t xml:space="preserve"> </w:t>
      </w:r>
      <w:r w:rsidRPr="002C7FBF">
        <w:rPr>
          <w:sz w:val="24"/>
          <w:szCs w:val="24"/>
        </w:rPr>
        <w:t>(D)</w:t>
      </w:r>
      <w:r w:rsidRPr="002C7FBF">
        <w:rPr>
          <w:rFonts w:hint="eastAsia"/>
          <w:sz w:val="24"/>
          <w:szCs w:val="24"/>
        </w:rPr>
        <w:t>編列預算成立國營工廠。</w:t>
      </w:r>
    </w:p>
    <w:p w:rsidR="00AC6023" w:rsidRPr="002C7FBF" w:rsidRDefault="00347F0F" w:rsidP="002C7FBF">
      <w:pPr>
        <w:pStyle w:val="E-00"/>
        <w:numPr>
          <w:ilvl w:val="0"/>
          <w:numId w:val="1"/>
        </w:numPr>
        <w:rPr>
          <w:sz w:val="24"/>
          <w:szCs w:val="24"/>
        </w:rPr>
      </w:pPr>
      <w:r w:rsidRPr="002C7FBF">
        <w:rPr>
          <w:rFonts w:hint="eastAsia"/>
          <w:sz w:val="24"/>
          <w:szCs w:val="24"/>
        </w:rPr>
        <w:t>國民年金中的老年年金一直有所爭議，有學者認為應該一視同仁，達到法定</w:t>
      </w:r>
      <w:proofErr w:type="gramStart"/>
      <w:r w:rsidRPr="002C7FBF">
        <w:rPr>
          <w:rFonts w:hint="eastAsia"/>
          <w:sz w:val="24"/>
          <w:szCs w:val="24"/>
        </w:rPr>
        <w:t>年齡均能領取</w:t>
      </w:r>
      <w:proofErr w:type="gramEnd"/>
      <w:r w:rsidRPr="002C7FBF">
        <w:rPr>
          <w:rFonts w:hint="eastAsia"/>
          <w:sz w:val="24"/>
          <w:szCs w:val="24"/>
        </w:rPr>
        <w:t>；有些學者則認為不應浪費社會資源，應該留給真正有需要的老年人，經過多次討論後行政院提出下列修訂：</w:t>
      </w:r>
      <w:r w:rsidRPr="002C7FBF">
        <w:rPr>
          <w:rFonts w:hint="eastAsia"/>
          <w:sz w:val="24"/>
          <w:szCs w:val="24"/>
          <w:u w:val="thick"/>
        </w:rPr>
        <w:t>年度個人所得超過</w:t>
      </w:r>
      <w:r w:rsidRPr="002C7FBF">
        <w:rPr>
          <w:rFonts w:hint="eastAsia"/>
          <w:sz w:val="24"/>
          <w:szCs w:val="24"/>
          <w:u w:val="thick"/>
        </w:rPr>
        <w:t>50</w:t>
      </w:r>
      <w:r w:rsidRPr="002C7FBF">
        <w:rPr>
          <w:rFonts w:hint="eastAsia"/>
          <w:sz w:val="24"/>
          <w:szCs w:val="24"/>
          <w:u w:val="thick"/>
        </w:rPr>
        <w:t>萬，或個人擁有土地</w:t>
      </w:r>
      <w:proofErr w:type="gramStart"/>
      <w:r w:rsidRPr="002C7FBF">
        <w:rPr>
          <w:rFonts w:hint="eastAsia"/>
          <w:sz w:val="24"/>
          <w:szCs w:val="24"/>
          <w:u w:val="thick"/>
        </w:rPr>
        <w:t>及方物價值</w:t>
      </w:r>
      <w:proofErr w:type="gramEnd"/>
      <w:r w:rsidRPr="002C7FBF">
        <w:rPr>
          <w:rFonts w:hint="eastAsia"/>
          <w:sz w:val="24"/>
          <w:szCs w:val="24"/>
          <w:u w:val="thick"/>
        </w:rPr>
        <w:t>合計超過</w:t>
      </w:r>
      <w:r w:rsidRPr="002C7FBF">
        <w:rPr>
          <w:rFonts w:hint="eastAsia"/>
          <w:sz w:val="24"/>
          <w:szCs w:val="24"/>
          <w:u w:val="thick"/>
        </w:rPr>
        <w:t>500</w:t>
      </w:r>
      <w:r w:rsidRPr="002C7FBF">
        <w:rPr>
          <w:rFonts w:hint="eastAsia"/>
          <w:sz w:val="24"/>
          <w:szCs w:val="24"/>
          <w:u w:val="thick"/>
        </w:rPr>
        <w:t>萬以上者，不得領取。</w:t>
      </w:r>
      <w:r w:rsidRPr="002C7FBF">
        <w:rPr>
          <w:rFonts w:hint="eastAsia"/>
          <w:sz w:val="24"/>
          <w:szCs w:val="24"/>
        </w:rPr>
        <w:t>請問：</w:t>
      </w:r>
      <w:r w:rsidR="002C7FBF">
        <w:rPr>
          <w:rFonts w:hint="eastAsia"/>
          <w:sz w:val="24"/>
          <w:szCs w:val="24"/>
        </w:rPr>
        <w:t>上文中提及的「</w:t>
      </w:r>
      <w:r w:rsidRPr="002C7FBF">
        <w:rPr>
          <w:rFonts w:hint="eastAsia"/>
          <w:sz w:val="24"/>
          <w:szCs w:val="24"/>
        </w:rPr>
        <w:t>老年年金</w:t>
      </w:r>
      <w:r w:rsidR="002C7FBF">
        <w:rPr>
          <w:rFonts w:hint="eastAsia"/>
          <w:sz w:val="24"/>
          <w:szCs w:val="24"/>
        </w:rPr>
        <w:t>」</w:t>
      </w:r>
      <w:r w:rsidRPr="002C7FBF">
        <w:rPr>
          <w:rFonts w:hint="eastAsia"/>
          <w:sz w:val="24"/>
          <w:szCs w:val="24"/>
        </w:rPr>
        <w:t>與下列何項政策的照顧對象是相同的？</w:t>
      </w:r>
      <w:r w:rsidRPr="002C7FBF">
        <w:rPr>
          <w:rFonts w:hint="eastAsia"/>
          <w:sz w:val="24"/>
          <w:szCs w:val="24"/>
        </w:rPr>
        <w:t xml:space="preserve"> (A)</w:t>
      </w:r>
      <w:r w:rsidRPr="002C7FBF">
        <w:rPr>
          <w:rFonts w:hint="eastAsia"/>
          <w:sz w:val="24"/>
          <w:szCs w:val="24"/>
        </w:rPr>
        <w:t>設置無障礙空間</w:t>
      </w:r>
      <w:r w:rsidRPr="002C7FBF">
        <w:rPr>
          <w:rFonts w:hint="eastAsia"/>
          <w:sz w:val="24"/>
          <w:szCs w:val="24"/>
        </w:rPr>
        <w:t xml:space="preserve"> (B)</w:t>
      </w:r>
      <w:r w:rsidRPr="002C7FBF">
        <w:rPr>
          <w:rFonts w:hint="eastAsia"/>
          <w:sz w:val="24"/>
          <w:szCs w:val="24"/>
        </w:rPr>
        <w:t>課後照顧服務</w:t>
      </w:r>
      <w:r w:rsidRPr="002C7FBF">
        <w:rPr>
          <w:rFonts w:hint="eastAsia"/>
          <w:sz w:val="24"/>
          <w:szCs w:val="24"/>
        </w:rPr>
        <w:t xml:space="preserve"> (C)</w:t>
      </w:r>
      <w:r w:rsidRPr="002C7FBF">
        <w:rPr>
          <w:rFonts w:hint="eastAsia"/>
          <w:sz w:val="24"/>
          <w:szCs w:val="24"/>
        </w:rPr>
        <w:t>日間照顧服務</w:t>
      </w:r>
      <w:r w:rsidRPr="002C7FBF">
        <w:rPr>
          <w:rFonts w:hint="eastAsia"/>
          <w:sz w:val="24"/>
          <w:szCs w:val="24"/>
        </w:rPr>
        <w:t xml:space="preserve"> (D)</w:t>
      </w:r>
      <w:r w:rsidRPr="002C7FBF">
        <w:rPr>
          <w:rFonts w:hint="eastAsia"/>
          <w:sz w:val="24"/>
          <w:szCs w:val="24"/>
        </w:rPr>
        <w:t>開辦識字班。</w:t>
      </w:r>
    </w:p>
    <w:p w:rsidR="0088067D" w:rsidRPr="002C7FBF" w:rsidRDefault="0088067D" w:rsidP="00D95BDD">
      <w:pPr>
        <w:pStyle w:val="E-00"/>
        <w:numPr>
          <w:ilvl w:val="0"/>
          <w:numId w:val="1"/>
        </w:numPr>
        <w:spacing w:before="0" w:afterLines="20" w:after="72"/>
        <w:ind w:left="357" w:hanging="357"/>
        <w:rPr>
          <w:sz w:val="24"/>
          <w:szCs w:val="24"/>
        </w:rPr>
      </w:pPr>
      <w:r w:rsidRPr="002C7FBF">
        <w:rPr>
          <w:rFonts w:hint="eastAsia"/>
          <w:sz w:val="24"/>
          <w:szCs w:val="24"/>
        </w:rPr>
        <w:t>承上題，</w:t>
      </w:r>
      <w:proofErr w:type="gramStart"/>
      <w:r w:rsidRPr="002C7FBF">
        <w:rPr>
          <w:rFonts w:hint="eastAsia"/>
          <w:sz w:val="24"/>
          <w:szCs w:val="24"/>
        </w:rPr>
        <w:t>文末畫底線</w:t>
      </w:r>
      <w:proofErr w:type="gramEnd"/>
      <w:r w:rsidRPr="002C7FBF">
        <w:rPr>
          <w:rFonts w:hint="eastAsia"/>
          <w:sz w:val="24"/>
          <w:szCs w:val="24"/>
        </w:rPr>
        <w:t>的內容，是依據羅爾斯的哪一種公平正義之原則而設計的制度？</w:t>
      </w:r>
      <w:r w:rsidRPr="002C7FBF">
        <w:rPr>
          <w:rFonts w:hint="eastAsia"/>
          <w:sz w:val="24"/>
          <w:szCs w:val="24"/>
        </w:rPr>
        <w:t xml:space="preserve"> (A)</w:t>
      </w:r>
      <w:r w:rsidRPr="002C7FBF">
        <w:rPr>
          <w:rFonts w:hint="eastAsia"/>
          <w:sz w:val="24"/>
          <w:szCs w:val="24"/>
        </w:rPr>
        <w:t>自由原則</w:t>
      </w:r>
      <w:r w:rsidRPr="002C7FBF">
        <w:rPr>
          <w:rFonts w:hint="eastAsia"/>
          <w:sz w:val="24"/>
          <w:szCs w:val="24"/>
        </w:rPr>
        <w:t xml:space="preserve"> (B)</w:t>
      </w:r>
      <w:proofErr w:type="gramStart"/>
      <w:r w:rsidRPr="002C7FBF">
        <w:rPr>
          <w:rFonts w:hint="eastAsia"/>
          <w:sz w:val="24"/>
          <w:szCs w:val="24"/>
        </w:rPr>
        <w:t>均富原則</w:t>
      </w:r>
      <w:proofErr w:type="gramEnd"/>
      <w:r w:rsidRPr="002C7FBF">
        <w:rPr>
          <w:rFonts w:hint="eastAsia"/>
          <w:sz w:val="24"/>
          <w:szCs w:val="24"/>
        </w:rPr>
        <w:t xml:space="preserve"> (C)</w:t>
      </w:r>
      <w:r w:rsidRPr="002C7FBF">
        <w:rPr>
          <w:rFonts w:hint="eastAsia"/>
          <w:sz w:val="24"/>
          <w:szCs w:val="24"/>
        </w:rPr>
        <w:t>機會均等原則</w:t>
      </w:r>
      <w:r w:rsidRPr="002C7FBF">
        <w:rPr>
          <w:rFonts w:hint="eastAsia"/>
          <w:sz w:val="24"/>
          <w:szCs w:val="24"/>
        </w:rPr>
        <w:t xml:space="preserve"> (D)</w:t>
      </w:r>
      <w:r w:rsidRPr="002C7FBF">
        <w:rPr>
          <w:rFonts w:hint="eastAsia"/>
          <w:sz w:val="24"/>
          <w:szCs w:val="24"/>
        </w:rPr>
        <w:t>差異原則。</w:t>
      </w:r>
    </w:p>
    <w:bookmarkEnd w:id="1"/>
    <w:bookmarkEnd w:id="2"/>
    <w:p w:rsidR="000B5601" w:rsidRPr="007626BA" w:rsidRDefault="004F3D59" w:rsidP="000B5601">
      <w:pPr>
        <w:numPr>
          <w:ilvl w:val="0"/>
          <w:numId w:val="11"/>
        </w:numPr>
        <w:spacing w:afterLines="20" w:after="72"/>
        <w:ind w:left="482" w:hanging="482"/>
        <w:rPr>
          <w:b/>
        </w:rPr>
      </w:pPr>
      <w:r w:rsidRPr="007626BA">
        <w:rPr>
          <w:b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D233446" wp14:editId="6A993532">
                <wp:simplePos x="0" y="0"/>
                <wp:positionH relativeFrom="margin">
                  <wp:posOffset>46990</wp:posOffset>
                </wp:positionH>
                <wp:positionV relativeFrom="paragraph">
                  <wp:posOffset>357505</wp:posOffset>
                </wp:positionV>
                <wp:extent cx="6648450" cy="1743075"/>
                <wp:effectExtent l="0" t="0" r="19050" b="2857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C10" w:rsidRPr="00340C10" w:rsidRDefault="00340C10" w:rsidP="00E327BB">
                            <w:pPr>
                              <w:pStyle w:val="G00-"/>
                              <w:snapToGrid w:val="0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340C10"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《商業周刊》曾經刊載了一個很有名的故事</w:t>
                            </w:r>
                            <w:r w:rsidRPr="00E327BB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「</w:t>
                            </w:r>
                            <w:r w:rsidRPr="00E327BB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一個臺灣，兩個世界</w:t>
                            </w:r>
                            <w:r w:rsidRPr="00E327BB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」</w:t>
                            </w:r>
                            <w:r w:rsidRPr="00340C10"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：</w:t>
                            </w:r>
                          </w:p>
                          <w:p w:rsidR="00340C10" w:rsidRPr="00340C10" w:rsidRDefault="00340C10" w:rsidP="00340C10">
                            <w:pPr>
                              <w:pStyle w:val="G00-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340C10"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 xml:space="preserve">　　</w:t>
                            </w:r>
                            <w:r w:rsidRPr="00340C10"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就讀私立復興小學六年級的豆</w:t>
                            </w:r>
                            <w:proofErr w:type="gramStart"/>
                            <w:r w:rsidRPr="00340C10"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豆</w:t>
                            </w:r>
                            <w:proofErr w:type="gramEnd"/>
                            <w:r w:rsidRPr="00340C10"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，爸爸是科技公司董事長，他家在臺北市敦化南路上的高級住宅區。放學後，媽媽為他安排了英文數學的補習、還要忙著參加科展比賽。除此之外，豆</w:t>
                            </w:r>
                            <w:proofErr w:type="gramStart"/>
                            <w:r w:rsidRPr="00340C10"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豆</w:t>
                            </w:r>
                            <w:proofErr w:type="gramEnd"/>
                            <w:r w:rsidRPr="00340C10"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剛完成一本與媽媽共同創作的書，書名是「打造資優小富翁」。</w:t>
                            </w:r>
                          </w:p>
                          <w:p w:rsidR="00340C10" w:rsidRPr="00340C10" w:rsidRDefault="00340C10" w:rsidP="00340C1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40C10">
                              <w:rPr>
                                <w:rFonts w:ascii="標楷體" w:eastAsia="標楷體" w:hAnsi="標楷體" w:hint="eastAsia"/>
                              </w:rPr>
                              <w:t xml:space="preserve">　　同一時間，南投名間鄉的小如，正準備跟</w:t>
                            </w:r>
                            <w:proofErr w:type="gramStart"/>
                            <w:r w:rsidRPr="00340C10">
                              <w:rPr>
                                <w:rFonts w:ascii="標楷體" w:eastAsia="標楷體" w:hAnsi="標楷體" w:hint="eastAsia"/>
                              </w:rPr>
                              <w:t>爸爸去田裡</w:t>
                            </w:r>
                            <w:proofErr w:type="gramEnd"/>
                            <w:r w:rsidRPr="00340C10">
                              <w:rPr>
                                <w:rFonts w:ascii="標楷體" w:eastAsia="標楷體" w:hAnsi="標楷體" w:hint="eastAsia"/>
                              </w:rPr>
                              <w:t>工作。小如的父親因為一場大雨淹沒了農作，負債超過新臺幣六百萬元。小如看到同年紀的堂兄弟都已經上學，也很想上學。爸爸告訴他，等鳳梨收割賣錢，才有錢給她上幼稚園。於是，她每天都看著鳳梨，告訴鳳梨要趕快長大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.7pt;margin-top:28.15pt;width:523.5pt;height:137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">
                <v:textbox>
                  <w:txbxContent>
                    <w:p w:rsidR="00340C10" w:rsidRPr="00340C10" w:rsidRDefault="00340C10" w:rsidP="00E327BB">
                      <w:pPr>
                        <w:pStyle w:val="G00-"/>
                        <w:snapToGrid w:val="0"/>
                        <w:rPr>
                          <w:rFonts w:ascii="標楷體" w:eastAsia="標楷體" w:hAnsi="標楷體"/>
                          <w:sz w:val="24"/>
                        </w:rPr>
                      </w:pPr>
                      <w:r w:rsidRPr="00340C10">
                        <w:rPr>
                          <w:rFonts w:ascii="標楷體" w:eastAsia="標楷體" w:hAnsi="標楷體" w:hint="eastAsia"/>
                          <w:sz w:val="24"/>
                        </w:rPr>
                        <w:t>《商業周刊》曾經刊載了一個很有名的故事</w:t>
                      </w:r>
                      <w:r w:rsidRPr="00E327BB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「</w:t>
                      </w:r>
                      <w:r w:rsidRPr="00E327BB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一個臺灣，兩個世界</w:t>
                      </w:r>
                      <w:r w:rsidRPr="00E327BB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」</w:t>
                      </w:r>
                      <w:r w:rsidRPr="00340C10">
                        <w:rPr>
                          <w:rFonts w:ascii="標楷體" w:eastAsia="標楷體" w:hAnsi="標楷體" w:hint="eastAsia"/>
                          <w:sz w:val="24"/>
                        </w:rPr>
                        <w:t>：</w:t>
                      </w:r>
                    </w:p>
                    <w:p w:rsidR="00340C10" w:rsidRPr="00340C10" w:rsidRDefault="00340C10" w:rsidP="00340C10">
                      <w:pPr>
                        <w:pStyle w:val="G00-"/>
                        <w:rPr>
                          <w:rFonts w:ascii="標楷體" w:eastAsia="標楷體" w:hAnsi="標楷體"/>
                          <w:sz w:val="24"/>
                        </w:rPr>
                      </w:pPr>
                      <w:r w:rsidRPr="00340C10">
                        <w:rPr>
                          <w:rFonts w:ascii="標楷體" w:eastAsia="標楷體" w:hAnsi="標楷體" w:hint="eastAsia"/>
                          <w:sz w:val="24"/>
                        </w:rPr>
                        <w:t xml:space="preserve">　　就讀私立復興小學六年級的豆豆，爸爸是科技公司董事長，他家在臺北市敦化南路上的高級住宅區。放學後，媽媽為他安排了英文數學的補習、還要忙著參加科展比賽。除此之外，豆豆剛完成一本與媽媽共同創作的書，書名是「打造資優小富翁」。</w:t>
                      </w:r>
                    </w:p>
                    <w:p w:rsidR="00340C10" w:rsidRPr="00340C10" w:rsidRDefault="00340C10" w:rsidP="00340C10">
                      <w:pPr>
                        <w:rPr>
                          <w:rFonts w:ascii="標楷體" w:eastAsia="標楷體" w:hAnsi="標楷體"/>
                        </w:rPr>
                      </w:pPr>
                      <w:r w:rsidRPr="00340C10">
                        <w:rPr>
                          <w:rFonts w:ascii="標楷體" w:eastAsia="標楷體" w:hAnsi="標楷體" w:hint="eastAsia"/>
                        </w:rPr>
                        <w:t xml:space="preserve">　　同一時間，南投名間鄉的小如，正準備跟爸爸去田裡工作。小如的父親因為一場大雨淹沒了農作，負債超過新臺幣六百萬元。小如看到同年紀的堂兄弟都已經上學，也很想上學。爸爸告訴他，等鳳梨收割賣錢，才有錢給她上幼稚園。於是，她每天都看著鳳梨，告訴鳳梨要趕快長大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626BA">
        <w:rPr>
          <w:rFonts w:hint="eastAsia"/>
          <w:b/>
        </w:rPr>
        <w:t>閱讀素養題</w:t>
      </w:r>
      <w:r w:rsidR="000B5601" w:rsidRPr="007626BA">
        <w:rPr>
          <w:rFonts w:hint="eastAsia"/>
          <w:b/>
        </w:rPr>
        <w:t>：（</w:t>
      </w:r>
      <w:r w:rsidR="000B5601" w:rsidRPr="007626BA">
        <w:rPr>
          <w:b/>
        </w:rPr>
        <w:t>共</w:t>
      </w:r>
      <w:r w:rsidR="00606A4A" w:rsidRPr="00606A4A">
        <w:rPr>
          <w:rFonts w:hint="eastAsia"/>
          <w:b/>
        </w:rPr>
        <w:t>7</w:t>
      </w:r>
      <w:r w:rsidR="000B5601" w:rsidRPr="00606A4A">
        <w:rPr>
          <w:b/>
        </w:rPr>
        <w:t>題</w:t>
      </w:r>
      <w:r w:rsidR="000B5601" w:rsidRPr="007626BA">
        <w:rPr>
          <w:b/>
        </w:rPr>
        <w:t>，每題</w:t>
      </w:r>
      <w:r w:rsidR="000B5601" w:rsidRPr="007626BA">
        <w:rPr>
          <w:b/>
        </w:rPr>
        <w:t>2</w:t>
      </w:r>
      <w:r w:rsidR="00E37A70" w:rsidRPr="007626BA">
        <w:rPr>
          <w:rFonts w:hint="eastAsia"/>
          <w:b/>
        </w:rPr>
        <w:t>.5</w:t>
      </w:r>
      <w:r w:rsidR="000B5601" w:rsidRPr="007626BA">
        <w:rPr>
          <w:b/>
        </w:rPr>
        <w:t>分</w:t>
      </w:r>
      <w:r w:rsidR="000B5601" w:rsidRPr="007626BA">
        <w:rPr>
          <w:rFonts w:hint="eastAsia"/>
          <w:b/>
        </w:rPr>
        <w:t>）</w:t>
      </w:r>
    </w:p>
    <w:p w:rsidR="00340C10" w:rsidRPr="00D95BDD" w:rsidRDefault="00340C10" w:rsidP="00D95BDD">
      <w:pPr>
        <w:pStyle w:val="E-00"/>
        <w:numPr>
          <w:ilvl w:val="0"/>
          <w:numId w:val="1"/>
        </w:numPr>
        <w:rPr>
          <w:sz w:val="24"/>
          <w:szCs w:val="24"/>
        </w:rPr>
      </w:pPr>
      <w:r w:rsidRPr="00D95BDD">
        <w:rPr>
          <w:rFonts w:hint="eastAsia"/>
          <w:sz w:val="24"/>
          <w:szCs w:val="24"/>
        </w:rPr>
        <w:t>請問：下列哪一個概念，最能夠說明豆</w:t>
      </w:r>
      <w:proofErr w:type="gramStart"/>
      <w:r w:rsidRPr="00D95BDD">
        <w:rPr>
          <w:rFonts w:hint="eastAsia"/>
          <w:sz w:val="24"/>
          <w:szCs w:val="24"/>
        </w:rPr>
        <w:t>豆</w:t>
      </w:r>
      <w:proofErr w:type="gramEnd"/>
      <w:r w:rsidRPr="00D95BDD">
        <w:rPr>
          <w:rFonts w:hint="eastAsia"/>
          <w:sz w:val="24"/>
          <w:szCs w:val="24"/>
        </w:rPr>
        <w:t>與小如兩個人生活差異的原因？</w:t>
      </w:r>
      <w:r w:rsidRPr="00D95BDD">
        <w:rPr>
          <w:rFonts w:hint="eastAsia"/>
          <w:sz w:val="24"/>
          <w:szCs w:val="24"/>
        </w:rPr>
        <w:t xml:space="preserve"> </w:t>
      </w:r>
      <w:r w:rsidRPr="00D95BDD">
        <w:rPr>
          <w:sz w:val="24"/>
          <w:szCs w:val="24"/>
        </w:rPr>
        <w:t>(A)</w:t>
      </w:r>
      <w:r w:rsidRPr="00D95BDD">
        <w:rPr>
          <w:rFonts w:hint="eastAsia"/>
          <w:sz w:val="24"/>
          <w:szCs w:val="24"/>
        </w:rPr>
        <w:t>是與生俱來的社會地位</w:t>
      </w:r>
      <w:r w:rsidRPr="00D95BDD">
        <w:rPr>
          <w:rFonts w:hint="eastAsia"/>
          <w:sz w:val="24"/>
          <w:szCs w:val="24"/>
        </w:rPr>
        <w:t xml:space="preserve"> </w:t>
      </w:r>
      <w:r w:rsidRPr="00D95BDD">
        <w:rPr>
          <w:sz w:val="24"/>
          <w:szCs w:val="24"/>
        </w:rPr>
        <w:t>(B)</w:t>
      </w:r>
      <w:r w:rsidRPr="00D95BDD">
        <w:rPr>
          <w:rFonts w:hint="eastAsia"/>
          <w:sz w:val="24"/>
          <w:szCs w:val="24"/>
        </w:rPr>
        <w:t>必須經由個人努力取得的社會地位</w:t>
      </w:r>
      <w:r w:rsidRPr="00D95BDD">
        <w:rPr>
          <w:rFonts w:hint="eastAsia"/>
          <w:sz w:val="24"/>
          <w:szCs w:val="24"/>
        </w:rPr>
        <w:t xml:space="preserve"> </w:t>
      </w:r>
      <w:r w:rsidRPr="00D95BDD">
        <w:rPr>
          <w:sz w:val="24"/>
          <w:szCs w:val="24"/>
        </w:rPr>
        <w:t>(C)</w:t>
      </w:r>
      <w:r w:rsidRPr="00D95BDD">
        <w:rPr>
          <w:rFonts w:hint="eastAsia"/>
          <w:sz w:val="24"/>
          <w:szCs w:val="24"/>
        </w:rPr>
        <w:t>民主社會必然存在階級差距</w:t>
      </w:r>
      <w:r w:rsidRPr="00D95BDD">
        <w:rPr>
          <w:rFonts w:hint="eastAsia"/>
          <w:sz w:val="24"/>
          <w:szCs w:val="24"/>
        </w:rPr>
        <w:t xml:space="preserve"> </w:t>
      </w:r>
      <w:r w:rsidRPr="00D95BDD">
        <w:rPr>
          <w:sz w:val="24"/>
          <w:szCs w:val="24"/>
        </w:rPr>
        <w:t>(D)</w:t>
      </w:r>
      <w:r w:rsidRPr="00D95BDD">
        <w:rPr>
          <w:rFonts w:hint="eastAsia"/>
          <w:sz w:val="24"/>
          <w:szCs w:val="24"/>
        </w:rPr>
        <w:t>社會存在階層差異是不公平的。</w:t>
      </w:r>
    </w:p>
    <w:p w:rsidR="000E56C3" w:rsidRPr="00D95BDD" w:rsidRDefault="000E56C3" w:rsidP="00D95BDD">
      <w:pPr>
        <w:pStyle w:val="E-00"/>
        <w:numPr>
          <w:ilvl w:val="0"/>
          <w:numId w:val="1"/>
        </w:numPr>
        <w:rPr>
          <w:sz w:val="24"/>
          <w:szCs w:val="24"/>
        </w:rPr>
      </w:pPr>
      <w:r w:rsidRPr="00D95BDD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54653B8" wp14:editId="2606B135">
                <wp:simplePos x="0" y="0"/>
                <wp:positionH relativeFrom="margin">
                  <wp:align>right</wp:align>
                </wp:positionH>
                <wp:positionV relativeFrom="paragraph">
                  <wp:posOffset>981075</wp:posOffset>
                </wp:positionV>
                <wp:extent cx="6648450" cy="3990975"/>
                <wp:effectExtent l="0" t="0" r="19050" b="28575"/>
                <wp:wrapSquare wrapText="bothSides"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399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6C3" w:rsidRPr="000E56C3" w:rsidRDefault="008D63B3" w:rsidP="000E56C3">
                            <w:pPr>
                              <w:pStyle w:val="030"/>
                              <w:adjustRightInd w:val="0"/>
                              <w:snapToGrid w:val="0"/>
                              <w:ind w:firstLineChars="0" w:firstLine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 w:rsidRPr="00E327BB"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※</w:t>
                            </w:r>
                            <w:r w:rsidR="000E56C3" w:rsidRPr="000E56C3"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北歐模式</w:t>
                            </w:r>
                          </w:p>
                          <w:p w:rsidR="000E56C3" w:rsidRPr="000E56C3" w:rsidRDefault="000E56C3" w:rsidP="00D95BDD">
                            <w:pPr>
                              <w:pStyle w:val="G00-"/>
                              <w:spacing w:afterLines="30" w:after="108"/>
                              <w:ind w:firstLine="482"/>
                              <w:rPr>
                                <w:rFonts w:eastAsia="標楷體"/>
                                <w:sz w:val="24"/>
                              </w:rPr>
                            </w:pPr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北歐五國擁有免費的高等教育、給家庭完整的支援、健康的工作環境和高薪工作，且年輕人與高齡者都適用，經濟學者將這些優點稱為「北歐模式」。「世界幸福報告」公布</w:t>
                            </w:r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2017</w:t>
                            </w:r>
                            <w:r>
                              <w:rPr>
                                <w:rFonts w:eastAsia="標楷體"/>
                                <w:sz w:val="24"/>
                              </w:rPr>
                              <w:t>年排名，挪威奪下寶座，丹麥第</w:t>
                            </w: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eastAsia="標楷體"/>
                                <w:sz w:val="24"/>
                              </w:rPr>
                              <w:t>，冰島第</w:t>
                            </w: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3</w:t>
                            </w:r>
                            <w:r>
                              <w:rPr>
                                <w:rFonts w:eastAsia="標楷體"/>
                                <w:sz w:val="24"/>
                              </w:rPr>
                              <w:t>，芬蘭第</w:t>
                            </w: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5</w:t>
                            </w:r>
                            <w:r>
                              <w:rPr>
                                <w:rFonts w:eastAsia="標楷體"/>
                                <w:sz w:val="24"/>
                              </w:rPr>
                              <w:t>，瑞典第</w:t>
                            </w: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eastAsia="標楷體"/>
                                <w:sz w:val="24"/>
                              </w:rPr>
                              <w:t>0</w:t>
                            </w: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，而台灣則位居</w:t>
                            </w: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33</w:t>
                            </w:r>
                            <w:r>
                              <w:rPr>
                                <w:rFonts w:eastAsia="標楷體" w:hint="eastAsia"/>
                                <w:sz w:val="24"/>
                              </w:rPr>
                              <w:t>名</w:t>
                            </w:r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。</w:t>
                            </w:r>
                          </w:p>
                          <w:p w:rsidR="000E56C3" w:rsidRPr="000E56C3" w:rsidRDefault="000E56C3" w:rsidP="00D95BDD">
                            <w:pPr>
                              <w:pStyle w:val="G00-"/>
                              <w:spacing w:afterLines="30" w:after="108"/>
                              <w:ind w:firstLine="482"/>
                              <w:rPr>
                                <w:rFonts w:eastAsia="標楷體"/>
                                <w:sz w:val="24"/>
                              </w:rPr>
                            </w:pPr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全球化時代，許多國家工廠外移，導致高失業率。丹麥政府不遵循其他國家的方式</w:t>
                            </w:r>
                            <w:proofErr w:type="gramStart"/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─</w:t>
                            </w:r>
                            <w:proofErr w:type="gramEnd"/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用國家經費補助營運不佳的公司，以確保勞工工作的政策。政府不保障勞工現有工作，而是提供持續的職業訓練，讓他們找到新工作。在訓練</w:t>
                            </w:r>
                            <w:proofErr w:type="gramStart"/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期間，</w:t>
                            </w:r>
                            <w:proofErr w:type="gramEnd"/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勞工還可以從失業保險領取原本薪資的九成。這種強大的社會安全網，是一種三贏的解決方案，雇主可以關閉營運不佳的工廠，把資金投入較有前景的事業；勞工不會失去優渥待遇；人民也不用擔心政府會調高人民的稅金，以補助付不出薪水的公司。</w:t>
                            </w:r>
                          </w:p>
                          <w:p w:rsidR="000E56C3" w:rsidRPr="000E56C3" w:rsidRDefault="000E56C3" w:rsidP="00D95BDD">
                            <w:pPr>
                              <w:pStyle w:val="G00-"/>
                              <w:spacing w:afterLines="30" w:after="108"/>
                              <w:ind w:firstLine="482"/>
                              <w:rPr>
                                <w:rFonts w:eastAsia="標楷體"/>
                                <w:sz w:val="24"/>
                              </w:rPr>
                            </w:pPr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然而，要享受多少權利，就要承擔多少責任；北歐國家的福利制度構建在高稅率的基礎上。大眾對國家高稅賦的信心是因為它高度透明，防止貪</w:t>
                            </w:r>
                            <w:proofErr w:type="gramStart"/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汙</w:t>
                            </w:r>
                            <w:proofErr w:type="gramEnd"/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和逃稅。在挪威，任何人都能上網讀取其他人的稅賦資料，自由民主且政府公開透明。財政平等帶來更多的個人自由、更靈活的環境政策、更健康的公民和共享的社會正義目標。在幸福表象背後，</w:t>
                            </w:r>
                            <w:proofErr w:type="gramStart"/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北歐人勇闖</w:t>
                            </w:r>
                            <w:proofErr w:type="gramEnd"/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世界的膽識、堅持到底的態度、分析問題的思維邏輯、不短視近利、重視公平正義與團結合作的精神，才是北歐五國擁有高度競爭力的主因。</w:t>
                            </w:r>
                          </w:p>
                          <w:p w:rsidR="000E56C3" w:rsidRPr="000E56C3" w:rsidRDefault="000E56C3" w:rsidP="00D95BDD">
                            <w:pPr>
                              <w:pStyle w:val="G00-"/>
                              <w:spacing w:line="320" w:lineRule="exact"/>
                              <w:jc w:val="right"/>
                              <w:rPr>
                                <w:rFonts w:eastAsia="標楷體"/>
                                <w:sz w:val="24"/>
                              </w:rPr>
                            </w:pPr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資料來源：改寫自喬治</w:t>
                            </w:r>
                            <w:proofErr w:type="gramStart"/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‧</w:t>
                            </w:r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萊</w:t>
                            </w:r>
                            <w:proofErr w:type="gramEnd"/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基，北歐模式。</w:t>
                            </w:r>
                            <w:proofErr w:type="gramStart"/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臺</w:t>
                            </w:r>
                            <w:proofErr w:type="gramEnd"/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北：日月文化，</w:t>
                            </w:r>
                            <w:r w:rsidRPr="000E56C3">
                              <w:rPr>
                                <w:rFonts w:eastAsia="標楷體"/>
                                <w:sz w:val="24"/>
                              </w:rPr>
                              <w:t>2017</w:t>
                            </w:r>
                          </w:p>
                          <w:p w:rsidR="000E56C3" w:rsidRPr="000E56C3" w:rsidRDefault="000E56C3" w:rsidP="000E56C3">
                            <w:pPr>
                              <w:pStyle w:val="G00-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54653B8" id="_x0000_s1030" type="#_x0000_t202" style="position:absolute;left:0;text-align:left;margin-left:472.3pt;margin-top:77.25pt;width:523.5pt;height:314.25pt;z-index:2516725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">
                <v:textbox>
                  <w:txbxContent>
                    <w:p w:rsidR="000E56C3" w:rsidRPr="000E56C3" w:rsidRDefault="008D63B3" w:rsidP="000E56C3">
                      <w:pPr>
                        <w:pStyle w:val="030"/>
                        <w:adjustRightInd w:val="0"/>
                        <w:snapToGrid w:val="0"/>
                        <w:ind w:firstLineChars="0" w:firstLine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 w:rsidRPr="00E327BB">
                        <w:rPr>
                          <w:rFonts w:eastAsia="標楷體"/>
                          <w:sz w:val="28"/>
                          <w:szCs w:val="28"/>
                        </w:rPr>
                        <w:t>※</w:t>
                      </w:r>
                      <w:r w:rsidR="000E56C3" w:rsidRPr="000E56C3">
                        <w:rPr>
                          <w:rFonts w:eastAsia="標楷體"/>
                          <w:b/>
                          <w:sz w:val="28"/>
                          <w:szCs w:val="28"/>
                        </w:rPr>
                        <w:t>北歐模式</w:t>
                      </w:r>
                    </w:p>
                    <w:p w:rsidR="000E56C3" w:rsidRPr="000E56C3" w:rsidRDefault="000E56C3" w:rsidP="00D95BDD">
                      <w:pPr>
                        <w:pStyle w:val="G00-"/>
                        <w:spacing w:afterLines="30" w:after="108"/>
                        <w:ind w:firstLine="482"/>
                        <w:rPr>
                          <w:rFonts w:eastAsia="標楷體"/>
                          <w:sz w:val="24"/>
                        </w:rPr>
                      </w:pPr>
                      <w:r w:rsidRPr="000E56C3">
                        <w:rPr>
                          <w:rFonts w:eastAsia="標楷體"/>
                          <w:sz w:val="24"/>
                        </w:rPr>
                        <w:t>北歐五國擁有免費的高等教育、給家庭完整的支援、健康的工作環境和高薪工作，且年輕人與高齡者都適用，經濟學者將這些優點稱為「北歐模式」。「世界幸福報告」公布</w:t>
                      </w:r>
                      <w:r w:rsidRPr="000E56C3">
                        <w:rPr>
                          <w:rFonts w:eastAsia="標楷體"/>
                          <w:sz w:val="24"/>
                        </w:rPr>
                        <w:t>2017</w:t>
                      </w:r>
                      <w:r>
                        <w:rPr>
                          <w:rFonts w:eastAsia="標楷體"/>
                          <w:sz w:val="24"/>
                        </w:rPr>
                        <w:t>年排名，挪威奪下寶座，丹麥第</w:t>
                      </w:r>
                      <w:r>
                        <w:rPr>
                          <w:rFonts w:eastAsia="標楷體" w:hint="eastAsia"/>
                          <w:sz w:val="24"/>
                        </w:rPr>
                        <w:t>2</w:t>
                      </w:r>
                      <w:r>
                        <w:rPr>
                          <w:rFonts w:eastAsia="標楷體"/>
                          <w:sz w:val="24"/>
                        </w:rPr>
                        <w:t>，冰島第</w:t>
                      </w:r>
                      <w:r>
                        <w:rPr>
                          <w:rFonts w:eastAsia="標楷體" w:hint="eastAsia"/>
                          <w:sz w:val="24"/>
                        </w:rPr>
                        <w:t>3</w:t>
                      </w:r>
                      <w:r>
                        <w:rPr>
                          <w:rFonts w:eastAsia="標楷體"/>
                          <w:sz w:val="24"/>
                        </w:rPr>
                        <w:t>，芬蘭第</w:t>
                      </w:r>
                      <w:r>
                        <w:rPr>
                          <w:rFonts w:eastAsia="標楷體" w:hint="eastAsia"/>
                          <w:sz w:val="24"/>
                        </w:rPr>
                        <w:t>5</w:t>
                      </w:r>
                      <w:r>
                        <w:rPr>
                          <w:rFonts w:eastAsia="標楷體"/>
                          <w:sz w:val="24"/>
                        </w:rPr>
                        <w:t>，瑞典第</w:t>
                      </w:r>
                      <w:r>
                        <w:rPr>
                          <w:rFonts w:eastAsia="標楷體" w:hint="eastAsia"/>
                          <w:sz w:val="24"/>
                        </w:rPr>
                        <w:t>1</w:t>
                      </w:r>
                      <w:r>
                        <w:rPr>
                          <w:rFonts w:eastAsia="標楷體"/>
                          <w:sz w:val="24"/>
                        </w:rPr>
                        <w:t>0</w:t>
                      </w:r>
                      <w:r>
                        <w:rPr>
                          <w:rFonts w:eastAsia="標楷體" w:hint="eastAsia"/>
                          <w:sz w:val="24"/>
                        </w:rPr>
                        <w:t>，而台灣則位居</w:t>
                      </w:r>
                      <w:r>
                        <w:rPr>
                          <w:rFonts w:eastAsia="標楷體" w:hint="eastAsia"/>
                          <w:sz w:val="24"/>
                        </w:rPr>
                        <w:t>33</w:t>
                      </w:r>
                      <w:r>
                        <w:rPr>
                          <w:rFonts w:eastAsia="標楷體" w:hint="eastAsia"/>
                          <w:sz w:val="24"/>
                        </w:rPr>
                        <w:t>名</w:t>
                      </w:r>
                      <w:r w:rsidRPr="000E56C3">
                        <w:rPr>
                          <w:rFonts w:eastAsia="標楷體"/>
                          <w:sz w:val="24"/>
                        </w:rPr>
                        <w:t>。</w:t>
                      </w:r>
                    </w:p>
                    <w:p w:rsidR="000E56C3" w:rsidRPr="000E56C3" w:rsidRDefault="000E56C3" w:rsidP="00D95BDD">
                      <w:pPr>
                        <w:pStyle w:val="G00-"/>
                        <w:spacing w:afterLines="30" w:after="108"/>
                        <w:ind w:firstLine="482"/>
                        <w:rPr>
                          <w:rFonts w:eastAsia="標楷體"/>
                          <w:sz w:val="24"/>
                        </w:rPr>
                      </w:pPr>
                      <w:r w:rsidRPr="000E56C3">
                        <w:rPr>
                          <w:rFonts w:eastAsia="標楷體"/>
                          <w:sz w:val="24"/>
                        </w:rPr>
                        <w:t>全球化時代，許多國家工廠外移，導致高失業率。丹麥政府不遵循其他國家的方式</w:t>
                      </w:r>
                      <w:r w:rsidRPr="000E56C3">
                        <w:rPr>
                          <w:rFonts w:eastAsia="標楷體"/>
                          <w:sz w:val="24"/>
                        </w:rPr>
                        <w:t>─</w:t>
                      </w:r>
                      <w:r w:rsidRPr="000E56C3">
                        <w:rPr>
                          <w:rFonts w:eastAsia="標楷體"/>
                          <w:sz w:val="24"/>
                        </w:rPr>
                        <w:t>用國家經費補助營運不佳的公司，以確保勞工工作的政策。政府不保障勞工現有工作，而是提供持續的職業訓練，讓他們找到新工作。在訓練期間，勞工還可以從失業保險領取原本薪資的九成。這種強大的社會安全網，是一種三贏的解決方案，雇主可以關閉營運不佳的工廠，把資金投入較有前景的事業；勞</w:t>
                      </w:r>
                      <w:bookmarkStart w:id="3" w:name="_GoBack"/>
                      <w:bookmarkEnd w:id="3"/>
                      <w:r w:rsidRPr="000E56C3">
                        <w:rPr>
                          <w:rFonts w:eastAsia="標楷體"/>
                          <w:sz w:val="24"/>
                        </w:rPr>
                        <w:t>工不會失去優渥待遇；人民也不用擔心政府會調高人民的稅金，以補助付不出薪水的公司。</w:t>
                      </w:r>
                    </w:p>
                    <w:p w:rsidR="000E56C3" w:rsidRPr="000E56C3" w:rsidRDefault="000E56C3" w:rsidP="00D95BDD">
                      <w:pPr>
                        <w:pStyle w:val="G00-"/>
                        <w:spacing w:afterLines="30" w:after="108"/>
                        <w:ind w:firstLine="482"/>
                        <w:rPr>
                          <w:rFonts w:eastAsia="標楷體"/>
                          <w:sz w:val="24"/>
                        </w:rPr>
                      </w:pPr>
                      <w:r w:rsidRPr="000E56C3">
                        <w:rPr>
                          <w:rFonts w:eastAsia="標楷體"/>
                          <w:sz w:val="24"/>
                        </w:rPr>
                        <w:t>然而，要享受多少權利，就要承擔多少責任；北歐國家的福利制度構建在高稅率的基礎上。大眾對國家高稅賦的信心是因為它高度透明，防止貪汙和逃稅。在挪威，任何人都能上網讀取其他人的稅賦資料，自由民主且政府公開透明。財政平等帶來更多的個人自由、更靈活的環境政策、更健康的公民和共享的社會正義目標。在幸福表象背後，北歐人勇闖世界的膽識、堅持到底的態度、分析問題的思維邏輯、不短視近利、重視公平正義與團結合作的精神，才是北歐五國擁有高度競爭力的主因。</w:t>
                      </w:r>
                    </w:p>
                    <w:p w:rsidR="000E56C3" w:rsidRPr="000E56C3" w:rsidRDefault="000E56C3" w:rsidP="00D95BDD">
                      <w:pPr>
                        <w:pStyle w:val="G00-"/>
                        <w:spacing w:line="320" w:lineRule="exact"/>
                        <w:jc w:val="right"/>
                        <w:rPr>
                          <w:rFonts w:eastAsia="標楷體"/>
                          <w:sz w:val="24"/>
                        </w:rPr>
                      </w:pPr>
                      <w:r w:rsidRPr="000E56C3">
                        <w:rPr>
                          <w:rFonts w:eastAsia="標楷體"/>
                          <w:sz w:val="24"/>
                        </w:rPr>
                        <w:t>資料來源：改寫自喬治</w:t>
                      </w:r>
                      <w:r w:rsidRPr="000E56C3">
                        <w:rPr>
                          <w:rFonts w:eastAsia="標楷體"/>
                          <w:sz w:val="24"/>
                        </w:rPr>
                        <w:t>‧</w:t>
                      </w:r>
                      <w:r w:rsidRPr="000E56C3">
                        <w:rPr>
                          <w:rFonts w:eastAsia="標楷體"/>
                          <w:sz w:val="24"/>
                        </w:rPr>
                        <w:t>萊基，北歐模式。臺北：日月文化，</w:t>
                      </w:r>
                      <w:r w:rsidRPr="000E56C3">
                        <w:rPr>
                          <w:rFonts w:eastAsia="標楷體"/>
                          <w:sz w:val="24"/>
                        </w:rPr>
                        <w:t>2017</w:t>
                      </w:r>
                    </w:p>
                    <w:p w:rsidR="000E56C3" w:rsidRPr="000E56C3" w:rsidRDefault="000E56C3" w:rsidP="000E56C3">
                      <w:pPr>
                        <w:pStyle w:val="G00-"/>
                        <w:rPr>
                          <w:rFonts w:ascii="標楷體" w:eastAsia="標楷體" w:hAnsi="標楷體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40C10" w:rsidRPr="00D95BDD">
        <w:rPr>
          <w:rFonts w:hint="eastAsia"/>
          <w:sz w:val="24"/>
          <w:szCs w:val="24"/>
        </w:rPr>
        <w:t>請問：以下哪一項敘述</w:t>
      </w:r>
      <w:r w:rsidR="00340C10" w:rsidRPr="004F3D59">
        <w:rPr>
          <w:rFonts w:hint="eastAsia"/>
          <w:sz w:val="24"/>
          <w:szCs w:val="24"/>
          <w:u w:val="double"/>
        </w:rPr>
        <w:t>不符合</w:t>
      </w:r>
      <w:r w:rsidR="00340C10" w:rsidRPr="00D95BDD">
        <w:rPr>
          <w:rFonts w:hint="eastAsia"/>
          <w:sz w:val="24"/>
          <w:szCs w:val="24"/>
        </w:rPr>
        <w:t>「依靠個人努力來取得社會地位」的概念？</w:t>
      </w:r>
      <w:r w:rsidR="00340C10" w:rsidRPr="00D95BDD">
        <w:rPr>
          <w:rFonts w:hint="eastAsia"/>
          <w:sz w:val="24"/>
          <w:szCs w:val="24"/>
        </w:rPr>
        <w:t xml:space="preserve"> </w:t>
      </w:r>
      <w:r w:rsidR="00340C10" w:rsidRPr="00D95BDD">
        <w:rPr>
          <w:sz w:val="24"/>
          <w:szCs w:val="24"/>
        </w:rPr>
        <w:t>(A)</w:t>
      </w:r>
      <w:r w:rsidR="00340C10" w:rsidRPr="00D95BDD">
        <w:rPr>
          <w:rFonts w:hint="eastAsia"/>
          <w:sz w:val="24"/>
          <w:szCs w:val="24"/>
        </w:rPr>
        <w:t>豆</w:t>
      </w:r>
      <w:proofErr w:type="gramStart"/>
      <w:r w:rsidR="00340C10" w:rsidRPr="00D95BDD">
        <w:rPr>
          <w:rFonts w:hint="eastAsia"/>
          <w:sz w:val="24"/>
          <w:szCs w:val="24"/>
        </w:rPr>
        <w:t>豆</w:t>
      </w:r>
      <w:proofErr w:type="gramEnd"/>
      <w:r w:rsidR="00340C10" w:rsidRPr="00D95BDD">
        <w:rPr>
          <w:rFonts w:hint="eastAsia"/>
          <w:sz w:val="24"/>
          <w:szCs w:val="24"/>
        </w:rPr>
        <w:t>參加科展比賽</w:t>
      </w:r>
      <w:r w:rsidR="00340C10" w:rsidRPr="00D95BDD">
        <w:rPr>
          <w:rFonts w:hint="eastAsia"/>
          <w:sz w:val="24"/>
          <w:szCs w:val="24"/>
        </w:rPr>
        <w:t xml:space="preserve"> </w:t>
      </w:r>
      <w:r w:rsidR="00340C10" w:rsidRPr="00D95BDD">
        <w:rPr>
          <w:sz w:val="24"/>
          <w:szCs w:val="24"/>
        </w:rPr>
        <w:t>(B)</w:t>
      </w:r>
      <w:r w:rsidR="00340C10" w:rsidRPr="00D95BDD">
        <w:rPr>
          <w:rFonts w:hint="eastAsia"/>
          <w:sz w:val="24"/>
          <w:szCs w:val="24"/>
        </w:rPr>
        <w:t>小如正準備跟</w:t>
      </w:r>
      <w:proofErr w:type="gramStart"/>
      <w:r w:rsidR="00340C10" w:rsidRPr="00D95BDD">
        <w:rPr>
          <w:rFonts w:hint="eastAsia"/>
          <w:sz w:val="24"/>
          <w:szCs w:val="24"/>
        </w:rPr>
        <w:t>爸爸去田裡</w:t>
      </w:r>
      <w:proofErr w:type="gramEnd"/>
      <w:r w:rsidR="00340C10" w:rsidRPr="00D95BDD">
        <w:rPr>
          <w:rFonts w:hint="eastAsia"/>
          <w:sz w:val="24"/>
          <w:szCs w:val="24"/>
        </w:rPr>
        <w:t>工作</w:t>
      </w:r>
      <w:r w:rsidR="00340C10" w:rsidRPr="00D95BDD">
        <w:rPr>
          <w:rFonts w:hint="eastAsia"/>
          <w:sz w:val="24"/>
          <w:szCs w:val="24"/>
        </w:rPr>
        <w:t xml:space="preserve"> </w:t>
      </w:r>
      <w:r w:rsidR="00340C10" w:rsidRPr="00D95BDD">
        <w:rPr>
          <w:sz w:val="24"/>
          <w:szCs w:val="24"/>
        </w:rPr>
        <w:t>(C)</w:t>
      </w:r>
      <w:r w:rsidR="00340C10" w:rsidRPr="00D95BDD">
        <w:rPr>
          <w:rFonts w:hint="eastAsia"/>
          <w:sz w:val="24"/>
          <w:szCs w:val="24"/>
        </w:rPr>
        <w:t>豆</w:t>
      </w:r>
      <w:proofErr w:type="gramStart"/>
      <w:r w:rsidR="00340C10" w:rsidRPr="00D95BDD">
        <w:rPr>
          <w:rFonts w:hint="eastAsia"/>
          <w:sz w:val="24"/>
          <w:szCs w:val="24"/>
        </w:rPr>
        <w:t>豆</w:t>
      </w:r>
      <w:proofErr w:type="gramEnd"/>
      <w:r w:rsidR="00340C10" w:rsidRPr="00D95BDD">
        <w:rPr>
          <w:rFonts w:hint="eastAsia"/>
          <w:sz w:val="24"/>
          <w:szCs w:val="24"/>
        </w:rPr>
        <w:t>與媽媽共同創作「打造資優小富翁」</w:t>
      </w:r>
      <w:r w:rsidR="00340C10" w:rsidRPr="00D95BDD">
        <w:rPr>
          <w:rFonts w:hint="eastAsia"/>
          <w:sz w:val="24"/>
          <w:szCs w:val="24"/>
        </w:rPr>
        <w:t xml:space="preserve"> </w:t>
      </w:r>
      <w:r w:rsidR="00340C10" w:rsidRPr="00D95BDD">
        <w:rPr>
          <w:sz w:val="24"/>
          <w:szCs w:val="24"/>
        </w:rPr>
        <w:t>(D)</w:t>
      </w:r>
      <w:r w:rsidR="00340C10" w:rsidRPr="00D95BDD">
        <w:rPr>
          <w:rFonts w:hint="eastAsia"/>
          <w:sz w:val="24"/>
          <w:szCs w:val="24"/>
        </w:rPr>
        <w:t>大雨淹沒了農作讓小如的父親負債累累。</w:t>
      </w:r>
    </w:p>
    <w:p w:rsidR="000E56C3" w:rsidRPr="00D95BDD" w:rsidRDefault="000E56C3" w:rsidP="00D95BDD">
      <w:pPr>
        <w:pStyle w:val="E-00"/>
        <w:numPr>
          <w:ilvl w:val="0"/>
          <w:numId w:val="1"/>
        </w:numPr>
        <w:rPr>
          <w:sz w:val="24"/>
          <w:szCs w:val="24"/>
        </w:rPr>
      </w:pPr>
      <w:r w:rsidRPr="00D95BDD">
        <w:rPr>
          <w:rFonts w:hint="eastAsia"/>
          <w:sz w:val="24"/>
          <w:szCs w:val="24"/>
        </w:rPr>
        <w:t>根據上文所述，北歐國家社會福利措施所付出為下列何者？</w:t>
      </w:r>
      <w:r w:rsidRPr="00D95BDD">
        <w:rPr>
          <w:rFonts w:hint="eastAsia"/>
          <w:sz w:val="24"/>
          <w:szCs w:val="24"/>
        </w:rPr>
        <w:t xml:space="preserve"> (A)</w:t>
      </w:r>
      <w:r w:rsidRPr="00D95BDD">
        <w:rPr>
          <w:rFonts w:hint="eastAsia"/>
          <w:sz w:val="24"/>
          <w:szCs w:val="24"/>
        </w:rPr>
        <w:t>高額的租稅負擔</w:t>
      </w:r>
      <w:r w:rsidRPr="00D95BDD">
        <w:rPr>
          <w:rFonts w:hint="eastAsia"/>
          <w:sz w:val="24"/>
          <w:szCs w:val="24"/>
        </w:rPr>
        <w:t xml:space="preserve"> (B)</w:t>
      </w:r>
      <w:proofErr w:type="gramStart"/>
      <w:r w:rsidRPr="00D95BDD">
        <w:rPr>
          <w:rFonts w:hint="eastAsia"/>
          <w:sz w:val="24"/>
          <w:szCs w:val="24"/>
        </w:rPr>
        <w:t>債留子孫</w:t>
      </w:r>
      <w:proofErr w:type="gramEnd"/>
      <w:r w:rsidRPr="00D95BDD">
        <w:rPr>
          <w:rFonts w:hint="eastAsia"/>
          <w:sz w:val="24"/>
          <w:szCs w:val="24"/>
        </w:rPr>
        <w:t>的高額舉債</w:t>
      </w:r>
      <w:r w:rsidRPr="00D95BDD">
        <w:rPr>
          <w:rFonts w:hint="eastAsia"/>
          <w:sz w:val="24"/>
          <w:szCs w:val="24"/>
        </w:rPr>
        <w:t xml:space="preserve"> (C)</w:t>
      </w:r>
      <w:r w:rsidRPr="00D95BDD">
        <w:rPr>
          <w:rFonts w:hint="eastAsia"/>
          <w:sz w:val="24"/>
          <w:szCs w:val="24"/>
        </w:rPr>
        <w:t>享受免費的社會福利</w:t>
      </w:r>
      <w:r w:rsidRPr="00D95BDD">
        <w:rPr>
          <w:rFonts w:hint="eastAsia"/>
          <w:sz w:val="24"/>
          <w:szCs w:val="24"/>
        </w:rPr>
        <w:t xml:space="preserve"> (D)</w:t>
      </w:r>
      <w:r w:rsidRPr="00D95BDD">
        <w:rPr>
          <w:rFonts w:hint="eastAsia"/>
          <w:sz w:val="24"/>
          <w:szCs w:val="24"/>
        </w:rPr>
        <w:t>殺雞取卵的經濟思維。</w:t>
      </w:r>
    </w:p>
    <w:p w:rsidR="000E56C3" w:rsidRDefault="000E56C3" w:rsidP="00D95BDD">
      <w:pPr>
        <w:pStyle w:val="E-00"/>
        <w:numPr>
          <w:ilvl w:val="0"/>
          <w:numId w:val="1"/>
        </w:numPr>
      </w:pPr>
      <w:r w:rsidRPr="00D95BDD">
        <w:rPr>
          <w:rFonts w:hint="eastAsia"/>
          <w:sz w:val="24"/>
          <w:szCs w:val="24"/>
        </w:rPr>
        <w:t>在丹麥，政府會用不同的方式，保障該國的勞工。請問：丹麥政府保障勞工的權利，就等同我國</w:t>
      </w:r>
      <w:r>
        <w:rPr>
          <w:rFonts w:hint="eastAsia"/>
        </w:rPr>
        <w:t>《憲法》規範的何項權利？</w:t>
      </w:r>
      <w:r>
        <w:rPr>
          <w:rFonts w:hint="eastAsia"/>
        </w:rPr>
        <w:t xml:space="preserve"> (A)</w:t>
      </w:r>
      <w:r>
        <w:rPr>
          <w:rFonts w:hint="eastAsia"/>
        </w:rPr>
        <w:t>生存權</w:t>
      </w:r>
      <w:r>
        <w:rPr>
          <w:rFonts w:hint="eastAsia"/>
        </w:rPr>
        <w:t xml:space="preserve"> (B)</w:t>
      </w:r>
      <w:r>
        <w:rPr>
          <w:rFonts w:hint="eastAsia"/>
        </w:rPr>
        <w:t>工作權</w:t>
      </w:r>
      <w:r>
        <w:rPr>
          <w:rFonts w:hint="eastAsia"/>
        </w:rPr>
        <w:t xml:space="preserve"> (C)</w:t>
      </w:r>
      <w:r>
        <w:rPr>
          <w:rFonts w:hint="eastAsia"/>
        </w:rPr>
        <w:t>請願權</w:t>
      </w:r>
      <w:r>
        <w:rPr>
          <w:rFonts w:hint="eastAsia"/>
        </w:rPr>
        <w:t xml:space="preserve"> (D)</w:t>
      </w:r>
      <w:proofErr w:type="gramStart"/>
      <w:r>
        <w:rPr>
          <w:rFonts w:hint="eastAsia"/>
        </w:rPr>
        <w:t>訴願權</w:t>
      </w:r>
      <w:proofErr w:type="gramEnd"/>
      <w:r>
        <w:rPr>
          <w:rFonts w:hint="eastAsia"/>
        </w:rPr>
        <w:t>。</w:t>
      </w:r>
    </w:p>
    <w:p w:rsidR="004B09F1" w:rsidRPr="00C57D14" w:rsidRDefault="00D95BDD" w:rsidP="00517248">
      <w:pPr>
        <w:numPr>
          <w:ilvl w:val="0"/>
          <w:numId w:val="1"/>
        </w:numPr>
        <w:spacing w:beforeLines="50" w:before="180" w:afterLines="20" w:after="72"/>
        <w:ind w:left="357" w:hanging="357"/>
        <w:jc w:val="both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BF126DA" wp14:editId="7D6C4BD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8450" cy="2762250"/>
                <wp:effectExtent l="0" t="0" r="19050" b="19050"/>
                <wp:wrapSquare wrapText="bothSides"/>
                <wp:docPr id="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276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9F1" w:rsidRPr="00E327BB" w:rsidRDefault="004B09F1" w:rsidP="00E327BB">
                            <w:pPr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 w:rsidRPr="00E327BB"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※</w:t>
                            </w:r>
                            <w:r w:rsidRPr="00E327BB"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育兒補助再加碼</w:t>
                            </w:r>
                          </w:p>
                          <w:p w:rsidR="004B09F1" w:rsidRPr="004B09F1" w:rsidRDefault="004B09F1" w:rsidP="00E327BB">
                            <w:pPr>
                              <w:ind w:firstLine="482"/>
                              <w:rPr>
                                <w:rFonts w:eastAsia="標楷體"/>
                              </w:rPr>
                            </w:pPr>
                            <w:proofErr w:type="gramStart"/>
                            <w:r w:rsidRPr="004B09F1">
                              <w:rPr>
                                <w:rFonts w:eastAsia="標楷體"/>
                              </w:rPr>
                              <w:t>少子化</w:t>
                            </w:r>
                            <w:proofErr w:type="gramEnd"/>
                            <w:r w:rsidRPr="004B09F1">
                              <w:rPr>
                                <w:rFonts w:eastAsia="標楷體"/>
                              </w:rPr>
                              <w:t>對台灣</w:t>
                            </w:r>
                            <w:proofErr w:type="gramStart"/>
                            <w:r w:rsidRPr="004B09F1">
                              <w:rPr>
                                <w:rFonts w:eastAsia="標楷體"/>
                              </w:rPr>
                              <w:t>來說是很</w:t>
                            </w:r>
                            <w:proofErr w:type="gramEnd"/>
                            <w:r w:rsidRPr="004B09F1">
                              <w:rPr>
                                <w:rFonts w:eastAsia="標楷體"/>
                              </w:rPr>
                              <w:t>大的挑戰，暨「</w:t>
                            </w:r>
                            <w:r w:rsidRPr="004B09F1">
                              <w:rPr>
                                <w:rFonts w:eastAsia="標楷體"/>
                              </w:rPr>
                              <w:t>5</w:t>
                            </w:r>
                            <w:r w:rsidRPr="004B09F1">
                              <w:rPr>
                                <w:rFonts w:eastAsia="標楷體"/>
                              </w:rPr>
                              <w:t>歲幼兒免</w:t>
                            </w:r>
                            <w:r w:rsidR="00C80E17">
                              <w:rPr>
                                <w:rFonts w:eastAsia="標楷體" w:hint="eastAsia"/>
                              </w:rPr>
                              <w:t>學</w:t>
                            </w:r>
                            <w:r w:rsidRPr="004B09F1">
                              <w:rPr>
                                <w:rFonts w:eastAsia="標楷體"/>
                              </w:rPr>
                              <w:t>費」的政策後，</w:t>
                            </w:r>
                            <w:proofErr w:type="gramStart"/>
                            <w:r w:rsidRPr="004B09F1">
                              <w:rPr>
                                <w:rFonts w:eastAsia="標楷體"/>
                              </w:rPr>
                              <w:t>衛福部和</w:t>
                            </w:r>
                            <w:proofErr w:type="gramEnd"/>
                            <w:r w:rsidRPr="004B09F1">
                              <w:rPr>
                                <w:rFonts w:eastAsia="標楷體"/>
                              </w:rPr>
                              <w:t>教育部宣布，為銜接幼兒園就學、減輕家長負擔，並擴大投資下一代，逐步充實公共化的照顧體系，讓想生小孩的年輕人養得起，政府又繼續推出育兒補助方案。</w:t>
                            </w:r>
                          </w:p>
                          <w:p w:rsidR="004B09F1" w:rsidRPr="004B09F1" w:rsidRDefault="004B09F1" w:rsidP="004B09F1">
                            <w:pPr>
                              <w:spacing w:afterLines="30" w:after="108"/>
                              <w:rPr>
                                <w:rFonts w:eastAsia="標楷體"/>
                              </w:rPr>
                            </w:pPr>
                            <w:r w:rsidRPr="004B09F1">
                              <w:rPr>
                                <w:rFonts w:eastAsia="標楷體"/>
                              </w:rPr>
                              <w:sym w:font="Wingdings 2" w:char="F098"/>
                            </w:r>
                            <w:r w:rsidRPr="004B09F1">
                              <w:rPr>
                                <w:rFonts w:eastAsia="標楷體"/>
                              </w:rPr>
                              <w:t>策略</w:t>
                            </w:r>
                            <w:proofErr w:type="gramStart"/>
                            <w:r w:rsidRPr="004B09F1">
                              <w:rPr>
                                <w:rFonts w:eastAsia="標楷體"/>
                              </w:rPr>
                              <w:t>一</w:t>
                            </w:r>
                            <w:proofErr w:type="gramEnd"/>
                            <w:r w:rsidRPr="004B09F1">
                              <w:rPr>
                                <w:rFonts w:eastAsia="標楷體"/>
                              </w:rPr>
                              <w:t>：擴大公共化幼兒園，</w:t>
                            </w:r>
                            <w:r w:rsidRPr="004B09F1">
                              <w:rPr>
                                <w:rFonts w:eastAsia="標楷體"/>
                              </w:rPr>
                              <w:t>8</w:t>
                            </w:r>
                            <w:r w:rsidRPr="004B09F1">
                              <w:rPr>
                                <w:rFonts w:eastAsia="標楷體"/>
                              </w:rPr>
                              <w:t>年內增設</w:t>
                            </w:r>
                            <w:r w:rsidRPr="004B09F1">
                              <w:rPr>
                                <w:rFonts w:eastAsia="標楷體"/>
                              </w:rPr>
                              <w:t>3000</w:t>
                            </w:r>
                            <w:r w:rsidRPr="004B09F1">
                              <w:rPr>
                                <w:rFonts w:eastAsia="標楷體"/>
                              </w:rPr>
                              <w:t>班。</w:t>
                            </w:r>
                          </w:p>
                          <w:p w:rsidR="004B09F1" w:rsidRPr="004B09F1" w:rsidRDefault="004B09F1" w:rsidP="004B09F1">
                            <w:pPr>
                              <w:spacing w:afterLines="30" w:after="108"/>
                              <w:rPr>
                                <w:rFonts w:eastAsia="標楷體"/>
                              </w:rPr>
                            </w:pPr>
                            <w:r w:rsidRPr="004B09F1">
                              <w:rPr>
                                <w:rFonts w:eastAsia="標楷體"/>
                              </w:rPr>
                              <w:sym w:font="Wingdings 2" w:char="F098"/>
                            </w:r>
                            <w:r w:rsidRPr="004B09F1">
                              <w:rPr>
                                <w:rFonts w:eastAsia="標楷體"/>
                              </w:rPr>
                              <w:t>策略二：</w:t>
                            </w:r>
                            <w:proofErr w:type="gramStart"/>
                            <w:r w:rsidRPr="004B09F1">
                              <w:rPr>
                                <w:rFonts w:eastAsia="標楷體"/>
                              </w:rPr>
                              <w:t>私幼簽約</w:t>
                            </w:r>
                            <w:proofErr w:type="gramEnd"/>
                            <w:r w:rsidRPr="004B09F1">
                              <w:rPr>
                                <w:rFonts w:eastAsia="標楷體"/>
                              </w:rPr>
                              <w:t>加入</w:t>
                            </w:r>
                            <w:proofErr w:type="gramStart"/>
                            <w:r w:rsidRPr="004B09F1">
                              <w:rPr>
                                <w:rFonts w:eastAsia="標楷體"/>
                              </w:rPr>
                              <w:t>準</w:t>
                            </w:r>
                            <w:proofErr w:type="gramEnd"/>
                            <w:r w:rsidRPr="004B09F1">
                              <w:rPr>
                                <w:rFonts w:eastAsia="標楷體"/>
                              </w:rPr>
                              <w:t>公共幼兒園，讓更多家長享有平價又優質的服務。</w:t>
                            </w:r>
                          </w:p>
                          <w:p w:rsidR="004B09F1" w:rsidRPr="004B09F1" w:rsidRDefault="004B09F1" w:rsidP="00C80E17">
                            <w:pPr>
                              <w:ind w:left="120" w:hangingChars="50" w:hanging="120"/>
                              <w:jc w:val="both"/>
                              <w:rPr>
                                <w:rFonts w:eastAsia="標楷體"/>
                              </w:rPr>
                            </w:pPr>
                            <w:r w:rsidRPr="004B09F1">
                              <w:rPr>
                                <w:rFonts w:eastAsia="標楷體"/>
                              </w:rPr>
                              <w:sym w:font="Wingdings 2" w:char="F098"/>
                            </w:r>
                            <w:r w:rsidRPr="004B09F1">
                              <w:rPr>
                                <w:rFonts w:eastAsia="標楷體"/>
                              </w:rPr>
                              <w:t>策略</w:t>
                            </w:r>
                            <w:proofErr w:type="gramStart"/>
                            <w:r w:rsidRPr="004B09F1">
                              <w:rPr>
                                <w:rFonts w:eastAsia="標楷體"/>
                              </w:rPr>
                              <w:t>三</w:t>
                            </w:r>
                            <w:proofErr w:type="gramEnd"/>
                            <w:r w:rsidRPr="004B09F1">
                              <w:rPr>
                                <w:rFonts w:eastAsia="標楷體"/>
                              </w:rPr>
                              <w:t>：育兒津貼新制全台同步上路！在家照顧或就讀一般</w:t>
                            </w:r>
                            <w:proofErr w:type="gramStart"/>
                            <w:r w:rsidRPr="004B09F1">
                              <w:rPr>
                                <w:rFonts w:eastAsia="標楷體"/>
                              </w:rPr>
                              <w:t>私幼，</w:t>
                            </w:r>
                            <w:proofErr w:type="gramEnd"/>
                            <w:r w:rsidRPr="004B09F1">
                              <w:rPr>
                                <w:rFonts w:eastAsia="標楷體"/>
                              </w:rPr>
                              <w:t>每人每月補助</w:t>
                            </w:r>
                            <w:r w:rsidRPr="004B09F1">
                              <w:rPr>
                                <w:rFonts w:eastAsia="標楷體"/>
                              </w:rPr>
                              <w:t>2500</w:t>
                            </w:r>
                            <w:r w:rsidRPr="004B09F1">
                              <w:rPr>
                                <w:rFonts w:eastAsia="標楷體"/>
                              </w:rPr>
                              <w:t>元！讀公立幼兒園月繳</w:t>
                            </w:r>
                            <w:r w:rsidRPr="004B09F1">
                              <w:rPr>
                                <w:rFonts w:eastAsia="標楷體"/>
                              </w:rPr>
                              <w:t>2500</w:t>
                            </w:r>
                            <w:r w:rsidRPr="004B09F1">
                              <w:rPr>
                                <w:rFonts w:eastAsia="標楷體"/>
                              </w:rPr>
                              <w:t>元，非營利幼兒園月繳</w:t>
                            </w:r>
                            <w:r w:rsidRPr="004B09F1">
                              <w:rPr>
                                <w:rFonts w:eastAsia="標楷體"/>
                              </w:rPr>
                              <w:t>3500</w:t>
                            </w:r>
                            <w:r w:rsidRPr="004B09F1">
                              <w:rPr>
                                <w:rFonts w:eastAsia="標楷體"/>
                              </w:rPr>
                              <w:t>元，</w:t>
                            </w:r>
                            <w:proofErr w:type="gramStart"/>
                            <w:r w:rsidRPr="004B09F1">
                              <w:rPr>
                                <w:rFonts w:eastAsia="標楷體"/>
                              </w:rPr>
                              <w:t>準</w:t>
                            </w:r>
                            <w:proofErr w:type="gramEnd"/>
                            <w:r w:rsidRPr="004B09F1">
                              <w:rPr>
                                <w:rFonts w:eastAsia="標楷體"/>
                              </w:rPr>
                              <w:t>公共幼兒園月繳</w:t>
                            </w:r>
                            <w:r w:rsidRPr="004B09F1">
                              <w:rPr>
                                <w:rFonts w:eastAsia="標楷體"/>
                              </w:rPr>
                              <w:t>4500</w:t>
                            </w:r>
                            <w:r w:rsidRPr="004B09F1">
                              <w:rPr>
                                <w:rFonts w:eastAsia="標楷體"/>
                              </w:rPr>
                              <w:t>元，不論選擇哪一種，政府都會來幫忙。</w:t>
                            </w:r>
                          </w:p>
                          <w:p w:rsidR="004B09F1" w:rsidRPr="004B09F1" w:rsidRDefault="004B09F1" w:rsidP="004B09F1">
                            <w:pPr>
                              <w:jc w:val="right"/>
                              <w:rPr>
                                <w:rFonts w:eastAsia="標楷體"/>
                              </w:rPr>
                            </w:pPr>
                            <w:r w:rsidRPr="004B09F1">
                              <w:rPr>
                                <w:rFonts w:eastAsia="標楷體"/>
                              </w:rPr>
                              <w:t>資料來源：自由時報，</w:t>
                            </w:r>
                            <w:r w:rsidRPr="004B09F1">
                              <w:rPr>
                                <w:rFonts w:eastAsia="標楷體"/>
                              </w:rPr>
                              <w:t>2019/07/31</w:t>
                            </w:r>
                          </w:p>
                          <w:p w:rsidR="00223E9D" w:rsidRPr="004B09F1" w:rsidRDefault="00223E9D" w:rsidP="00223E9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4BF126DA" id="_x0000_s1031" type="#_x0000_t202" style="position:absolute;left:0;text-align:left;margin-left:472.3pt;margin-top:0;width:523.5pt;height:217.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">
                <v:textbox>
                  <w:txbxContent>
                    <w:p w:rsidR="004B09F1" w:rsidRPr="00E327BB" w:rsidRDefault="004B09F1" w:rsidP="00E327BB">
                      <w:pPr>
                        <w:rPr>
                          <w:rFonts w:eastAsia="標楷體"/>
                          <w:sz w:val="28"/>
                          <w:szCs w:val="28"/>
                        </w:rPr>
                      </w:pPr>
                      <w:r w:rsidRPr="00E327BB">
                        <w:rPr>
                          <w:rFonts w:eastAsia="標楷體"/>
                          <w:sz w:val="28"/>
                          <w:szCs w:val="28"/>
                        </w:rPr>
                        <w:t>※</w:t>
                      </w:r>
                      <w:r w:rsidRPr="00E327BB">
                        <w:rPr>
                          <w:rFonts w:eastAsia="標楷體"/>
                          <w:b/>
                          <w:sz w:val="28"/>
                          <w:szCs w:val="28"/>
                        </w:rPr>
                        <w:t>育兒補助再加碼</w:t>
                      </w:r>
                    </w:p>
                    <w:p w:rsidR="004B09F1" w:rsidRPr="004B09F1" w:rsidRDefault="004B09F1" w:rsidP="00E327BB">
                      <w:pPr>
                        <w:ind w:firstLine="482"/>
                        <w:rPr>
                          <w:rFonts w:eastAsia="標楷體"/>
                        </w:rPr>
                      </w:pPr>
                      <w:r w:rsidRPr="004B09F1">
                        <w:rPr>
                          <w:rFonts w:eastAsia="標楷體"/>
                        </w:rPr>
                        <w:t>少子化對台灣來說是很大的挑戰，暨「</w:t>
                      </w:r>
                      <w:r w:rsidRPr="004B09F1">
                        <w:rPr>
                          <w:rFonts w:eastAsia="標楷體"/>
                        </w:rPr>
                        <w:t>5</w:t>
                      </w:r>
                      <w:r w:rsidRPr="004B09F1">
                        <w:rPr>
                          <w:rFonts w:eastAsia="標楷體"/>
                        </w:rPr>
                        <w:t>歲幼兒免</w:t>
                      </w:r>
                      <w:r w:rsidR="00C80E17">
                        <w:rPr>
                          <w:rFonts w:eastAsia="標楷體" w:hint="eastAsia"/>
                        </w:rPr>
                        <w:t>學</w:t>
                      </w:r>
                      <w:r w:rsidRPr="004B09F1">
                        <w:rPr>
                          <w:rFonts w:eastAsia="標楷體"/>
                        </w:rPr>
                        <w:t>費」的政策後，衛福部和教育部宣布，為銜接幼兒園就學、減輕家長負擔，並擴大投資下一代，逐步充實公共化的照顧體系，讓想生小孩的年輕人養得起，政府又繼續推出育兒補助方案。</w:t>
                      </w:r>
                    </w:p>
                    <w:p w:rsidR="004B09F1" w:rsidRPr="004B09F1" w:rsidRDefault="004B09F1" w:rsidP="004B09F1">
                      <w:pPr>
                        <w:spacing w:afterLines="30" w:after="108"/>
                        <w:rPr>
                          <w:rFonts w:eastAsia="標楷體"/>
                        </w:rPr>
                      </w:pPr>
                      <w:r w:rsidRPr="004B09F1">
                        <w:rPr>
                          <w:rFonts w:eastAsia="標楷體"/>
                        </w:rPr>
                        <w:sym w:font="Wingdings 2" w:char="F098"/>
                      </w:r>
                      <w:r w:rsidRPr="004B09F1">
                        <w:rPr>
                          <w:rFonts w:eastAsia="標楷體"/>
                        </w:rPr>
                        <w:t>策略一：擴大公共化幼兒園，</w:t>
                      </w:r>
                      <w:r w:rsidRPr="004B09F1">
                        <w:rPr>
                          <w:rFonts w:eastAsia="標楷體"/>
                        </w:rPr>
                        <w:t>8</w:t>
                      </w:r>
                      <w:r w:rsidRPr="004B09F1">
                        <w:rPr>
                          <w:rFonts w:eastAsia="標楷體"/>
                        </w:rPr>
                        <w:t>年內增設</w:t>
                      </w:r>
                      <w:r w:rsidRPr="004B09F1">
                        <w:rPr>
                          <w:rFonts w:eastAsia="標楷體"/>
                        </w:rPr>
                        <w:t>3000</w:t>
                      </w:r>
                      <w:r w:rsidRPr="004B09F1">
                        <w:rPr>
                          <w:rFonts w:eastAsia="標楷體"/>
                        </w:rPr>
                        <w:t>班。</w:t>
                      </w:r>
                    </w:p>
                    <w:p w:rsidR="004B09F1" w:rsidRPr="004B09F1" w:rsidRDefault="004B09F1" w:rsidP="004B09F1">
                      <w:pPr>
                        <w:spacing w:afterLines="30" w:after="108"/>
                        <w:rPr>
                          <w:rFonts w:eastAsia="標楷體"/>
                        </w:rPr>
                      </w:pPr>
                      <w:r w:rsidRPr="004B09F1">
                        <w:rPr>
                          <w:rFonts w:eastAsia="標楷體"/>
                        </w:rPr>
                        <w:sym w:font="Wingdings 2" w:char="F098"/>
                      </w:r>
                      <w:r w:rsidRPr="004B09F1">
                        <w:rPr>
                          <w:rFonts w:eastAsia="標楷體"/>
                        </w:rPr>
                        <w:t>策略二：私幼簽約加入準公共幼兒園，讓更多家長享有平價又優質的服務。</w:t>
                      </w:r>
                    </w:p>
                    <w:p w:rsidR="004B09F1" w:rsidRPr="004B09F1" w:rsidRDefault="004B09F1" w:rsidP="00C80E17">
                      <w:pPr>
                        <w:ind w:left="120" w:hangingChars="50" w:hanging="120"/>
                        <w:jc w:val="both"/>
                        <w:rPr>
                          <w:rFonts w:eastAsia="標楷體"/>
                        </w:rPr>
                      </w:pPr>
                      <w:r w:rsidRPr="004B09F1">
                        <w:rPr>
                          <w:rFonts w:eastAsia="標楷體"/>
                        </w:rPr>
                        <w:sym w:font="Wingdings 2" w:char="F098"/>
                      </w:r>
                      <w:r w:rsidRPr="004B09F1">
                        <w:rPr>
                          <w:rFonts w:eastAsia="標楷體"/>
                        </w:rPr>
                        <w:t>策略三：育兒津貼新制全台同步上路！在家照顧或就讀一般私幼，每人每月補助</w:t>
                      </w:r>
                      <w:r w:rsidRPr="004B09F1">
                        <w:rPr>
                          <w:rFonts w:eastAsia="標楷體"/>
                        </w:rPr>
                        <w:t>2500</w:t>
                      </w:r>
                      <w:r w:rsidRPr="004B09F1">
                        <w:rPr>
                          <w:rFonts w:eastAsia="標楷體"/>
                        </w:rPr>
                        <w:t>元！讀公立幼兒園月繳</w:t>
                      </w:r>
                      <w:r w:rsidRPr="004B09F1">
                        <w:rPr>
                          <w:rFonts w:eastAsia="標楷體"/>
                        </w:rPr>
                        <w:t>2500</w:t>
                      </w:r>
                      <w:r w:rsidRPr="004B09F1">
                        <w:rPr>
                          <w:rFonts w:eastAsia="標楷體"/>
                        </w:rPr>
                        <w:t>元，非營利幼兒園月繳</w:t>
                      </w:r>
                      <w:r w:rsidRPr="004B09F1">
                        <w:rPr>
                          <w:rFonts w:eastAsia="標楷體"/>
                        </w:rPr>
                        <w:t>3500</w:t>
                      </w:r>
                      <w:r w:rsidRPr="004B09F1">
                        <w:rPr>
                          <w:rFonts w:eastAsia="標楷體"/>
                        </w:rPr>
                        <w:t>元，準公共幼兒園月繳</w:t>
                      </w:r>
                      <w:r w:rsidRPr="004B09F1">
                        <w:rPr>
                          <w:rFonts w:eastAsia="標楷體"/>
                        </w:rPr>
                        <w:t>4500</w:t>
                      </w:r>
                      <w:r w:rsidRPr="004B09F1">
                        <w:rPr>
                          <w:rFonts w:eastAsia="標楷體"/>
                        </w:rPr>
                        <w:t>元，不論選擇哪一種，政府都會來幫忙。</w:t>
                      </w:r>
                    </w:p>
                    <w:p w:rsidR="004B09F1" w:rsidRPr="004B09F1" w:rsidRDefault="004B09F1" w:rsidP="004B09F1">
                      <w:pPr>
                        <w:jc w:val="right"/>
                        <w:rPr>
                          <w:rFonts w:eastAsia="標楷體"/>
                        </w:rPr>
                      </w:pPr>
                      <w:r w:rsidRPr="004B09F1">
                        <w:rPr>
                          <w:rFonts w:eastAsia="標楷體"/>
                        </w:rPr>
                        <w:t>資料來源：自由時報，</w:t>
                      </w:r>
                      <w:r w:rsidRPr="004B09F1">
                        <w:rPr>
                          <w:rFonts w:eastAsia="標楷體"/>
                        </w:rPr>
                        <w:t>2019/07/31</w:t>
                      </w:r>
                    </w:p>
                    <w:p w:rsidR="00223E9D" w:rsidRPr="004B09F1" w:rsidRDefault="00223E9D" w:rsidP="00223E9D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09F1" w:rsidRPr="00C57D14">
        <w:t>除了「</w:t>
      </w:r>
      <w:r w:rsidR="004B09F1" w:rsidRPr="00C57D14">
        <w:t>5</w:t>
      </w:r>
      <w:r w:rsidR="004B09F1" w:rsidRPr="00C57D14">
        <w:t>歲幼兒免學費政策」外，政府還針對中低收入戶</w:t>
      </w:r>
      <w:proofErr w:type="gramStart"/>
      <w:r w:rsidR="004B09F1" w:rsidRPr="00C57D14">
        <w:t>規</w:t>
      </w:r>
      <w:proofErr w:type="gramEnd"/>
      <w:r w:rsidR="004B09F1" w:rsidRPr="00C57D14">
        <w:t>畫</w:t>
      </w:r>
      <w:proofErr w:type="gramStart"/>
      <w:r w:rsidR="004B09F1" w:rsidRPr="00C57D14">
        <w:t>幼童托教補助</w:t>
      </w:r>
      <w:proofErr w:type="gramEnd"/>
      <w:r w:rsidR="004B09F1" w:rsidRPr="00C57D14">
        <w:t>。政府對經濟和社會地位相對弱勢的群體，提供較多的社會資源和機會保障，最可能是基於下列何種理由？</w:t>
      </w:r>
      <w:r w:rsidR="004B09F1" w:rsidRPr="00C57D14">
        <w:t xml:space="preserve"> (A)</w:t>
      </w:r>
      <w:r w:rsidR="004B09F1" w:rsidRPr="00C57D14">
        <w:rPr>
          <w:rFonts w:hint="eastAsia"/>
        </w:rPr>
        <w:t>符合國家責任</w:t>
      </w:r>
      <w:r w:rsidR="004B09F1" w:rsidRPr="00C57D14">
        <w:t xml:space="preserve"> (B)</w:t>
      </w:r>
      <w:r w:rsidR="004B09F1" w:rsidRPr="00C57D14">
        <w:rPr>
          <w:rFonts w:hint="eastAsia"/>
        </w:rPr>
        <w:t>共同承擔風險</w:t>
      </w:r>
      <w:r w:rsidR="004B09F1" w:rsidRPr="00C57D14">
        <w:t xml:space="preserve"> (C)</w:t>
      </w:r>
      <w:r w:rsidR="004B09F1" w:rsidRPr="00C57D14">
        <w:rPr>
          <w:rFonts w:hint="eastAsia"/>
        </w:rPr>
        <w:t>強調民主自由</w:t>
      </w:r>
      <w:r w:rsidR="004B09F1" w:rsidRPr="00C57D14">
        <w:t xml:space="preserve"> (D)</w:t>
      </w:r>
      <w:r w:rsidR="004B09F1" w:rsidRPr="00C57D14">
        <w:t>落實社會正義。</w:t>
      </w:r>
    </w:p>
    <w:p w:rsidR="00AB0242" w:rsidRDefault="004B09F1" w:rsidP="00517248">
      <w:pPr>
        <w:numPr>
          <w:ilvl w:val="0"/>
          <w:numId w:val="1"/>
        </w:numPr>
        <w:spacing w:beforeLines="50" w:before="180" w:afterLines="20" w:after="72"/>
        <w:ind w:left="357" w:hanging="357"/>
        <w:jc w:val="both"/>
      </w:pPr>
      <w:r w:rsidRPr="00C57D14">
        <w:rPr>
          <w:rFonts w:hint="eastAsia"/>
        </w:rPr>
        <w:t>依據上文的內容可推知，政府擴大對育兒的相關補助，預計</w:t>
      </w:r>
      <w:r w:rsidRPr="00C80E17">
        <w:rPr>
          <w:rFonts w:hint="eastAsia"/>
          <w:u w:val="double"/>
        </w:rPr>
        <w:t>最希望</w:t>
      </w:r>
      <w:r w:rsidRPr="00C57D14">
        <w:rPr>
          <w:rFonts w:hint="eastAsia"/>
        </w:rPr>
        <w:t>可以達成下列哪一個目標？</w:t>
      </w:r>
      <w:r>
        <w:rPr>
          <w:rFonts w:hint="eastAsia"/>
        </w:rPr>
        <w:t xml:space="preserve"> (A)</w:t>
      </w:r>
      <w:r w:rsidRPr="00C57D14">
        <w:rPr>
          <w:rFonts w:hint="eastAsia"/>
        </w:rPr>
        <w:t>提高生育率</w:t>
      </w:r>
      <w:r w:rsidRPr="00C57D14">
        <w:rPr>
          <w:rFonts w:hint="eastAsia"/>
        </w:rPr>
        <w:t xml:space="preserve"> (B)</w:t>
      </w:r>
      <w:r w:rsidRPr="00C57D14">
        <w:rPr>
          <w:rFonts w:hint="eastAsia"/>
        </w:rPr>
        <w:t>減緩人口老化</w:t>
      </w:r>
      <w:r w:rsidRPr="00C57D14">
        <w:rPr>
          <w:rFonts w:hint="eastAsia"/>
        </w:rPr>
        <w:t xml:space="preserve"> (C)</w:t>
      </w:r>
      <w:r w:rsidRPr="00C57D14">
        <w:rPr>
          <w:rFonts w:hint="eastAsia"/>
        </w:rPr>
        <w:t>降低家長經濟負擔</w:t>
      </w:r>
      <w:r w:rsidRPr="00C57D14">
        <w:rPr>
          <w:rFonts w:hint="eastAsia"/>
        </w:rPr>
        <w:t xml:space="preserve"> (D)</w:t>
      </w:r>
      <w:r w:rsidRPr="00C57D14">
        <w:rPr>
          <w:rFonts w:hint="eastAsia"/>
        </w:rPr>
        <w:t>建立社會安全制度。</w:t>
      </w:r>
    </w:p>
    <w:p w:rsidR="00606A4A" w:rsidRDefault="004E0FC3" w:rsidP="00517248">
      <w:pPr>
        <w:numPr>
          <w:ilvl w:val="0"/>
          <w:numId w:val="1"/>
        </w:numPr>
        <w:spacing w:beforeLines="50" w:before="180" w:afterLines="20" w:after="72"/>
        <w:ind w:left="357" w:hanging="357"/>
        <w:jc w:val="both"/>
        <w:rPr>
          <w:rFonts w:hint="eastAsia"/>
        </w:rPr>
      </w:pPr>
      <w:r>
        <w:rPr>
          <w:rFonts w:hint="eastAsia"/>
        </w:rPr>
        <w:t>「兒童是國家未來的主人翁」，為了照顧兒童的身心健全發展，不論是政府或是社會大眾，都有責任給予下一代良好的環境、制度和福利，</w:t>
      </w:r>
      <w:r w:rsidR="003B6638">
        <w:rPr>
          <w:rFonts w:hint="eastAsia"/>
        </w:rPr>
        <w:t>因此</w:t>
      </w:r>
      <w:r>
        <w:rPr>
          <w:rFonts w:hint="eastAsia"/>
        </w:rPr>
        <w:t>《兒童及少年福利與權益保障法》中，</w:t>
      </w:r>
      <w:r w:rsidR="003B6638">
        <w:rPr>
          <w:rFonts w:hint="eastAsia"/>
        </w:rPr>
        <w:t>政府</w:t>
      </w:r>
      <w:r>
        <w:rPr>
          <w:rFonts w:hint="eastAsia"/>
        </w:rPr>
        <w:t>明定了許多兒童</w:t>
      </w:r>
      <w:r w:rsidR="003B6638">
        <w:rPr>
          <w:rFonts w:hint="eastAsia"/>
        </w:rPr>
        <w:t>相關的</w:t>
      </w:r>
      <w:r>
        <w:rPr>
          <w:rFonts w:hint="eastAsia"/>
        </w:rPr>
        <w:t>福利</w:t>
      </w:r>
      <w:r w:rsidR="003B6638">
        <w:rPr>
          <w:rFonts w:hint="eastAsia"/>
        </w:rPr>
        <w:t>措施。請問：</w:t>
      </w:r>
      <w:r>
        <w:rPr>
          <w:rFonts w:hint="eastAsia"/>
        </w:rPr>
        <w:t>下列哪一項針對兒童權益的福利措施是</w:t>
      </w:r>
      <w:r w:rsidRPr="004E0FC3">
        <w:rPr>
          <w:rFonts w:hint="eastAsia"/>
          <w:u w:val="double"/>
        </w:rPr>
        <w:t>錯誤</w:t>
      </w:r>
      <w:r>
        <w:rPr>
          <w:rFonts w:hint="eastAsia"/>
        </w:rPr>
        <w:t>的？</w:t>
      </w:r>
      <w:r>
        <w:rPr>
          <w:rFonts w:hint="eastAsia"/>
        </w:rPr>
        <w:t xml:space="preserve"> (A)</w:t>
      </w:r>
      <w:r>
        <w:rPr>
          <w:rFonts w:hint="eastAsia"/>
        </w:rPr>
        <w:t>建立早產兒通報系統，提供追蹤、訪視及關懷服務</w:t>
      </w:r>
      <w:r>
        <w:rPr>
          <w:rFonts w:hint="eastAsia"/>
        </w:rPr>
        <w:t xml:space="preserve"> (B)</w:t>
      </w:r>
      <w:r w:rsidR="003B6638">
        <w:rPr>
          <w:rFonts w:hint="eastAsia"/>
        </w:rPr>
        <w:t>對兒童及其家庭提供諮詢服務</w:t>
      </w:r>
      <w:r>
        <w:rPr>
          <w:rFonts w:hint="eastAsia"/>
        </w:rPr>
        <w:t xml:space="preserve"> (C)</w:t>
      </w:r>
      <w:r w:rsidR="003B6638">
        <w:rPr>
          <w:rFonts w:hint="eastAsia"/>
        </w:rPr>
        <w:t>對於無依的兒童，予以適當的安置</w:t>
      </w:r>
      <w:r>
        <w:rPr>
          <w:rFonts w:hint="eastAsia"/>
        </w:rPr>
        <w:t xml:space="preserve"> (D)</w:t>
      </w:r>
      <w:r w:rsidR="003B6638">
        <w:rPr>
          <w:rFonts w:hint="eastAsia"/>
        </w:rPr>
        <w:t>提供兒童長期照顧服務及年金保險制度</w:t>
      </w:r>
      <w:r>
        <w:rPr>
          <w:rFonts w:hint="eastAsia"/>
        </w:rPr>
        <w:t>。</w:t>
      </w:r>
    </w:p>
    <w:p w:rsidR="00172581" w:rsidRDefault="00172581" w:rsidP="00172581">
      <w:pPr>
        <w:spacing w:beforeLines="50" w:before="180" w:afterLines="20" w:after="72"/>
        <w:jc w:val="both"/>
        <w:rPr>
          <w:rFonts w:hint="eastAsia"/>
        </w:rPr>
      </w:pPr>
    </w:p>
    <w:p w:rsidR="00172581" w:rsidRDefault="00172581" w:rsidP="00172581">
      <w:pPr>
        <w:spacing w:beforeLines="50" w:before="180" w:afterLines="20" w:after="72"/>
        <w:jc w:val="both"/>
        <w:rPr>
          <w:rFonts w:hint="eastAsia"/>
        </w:rPr>
      </w:pPr>
    </w:p>
    <w:p w:rsidR="00172581" w:rsidRDefault="00172581" w:rsidP="00172581">
      <w:pPr>
        <w:spacing w:beforeLines="50" w:before="180" w:afterLines="20" w:after="72"/>
        <w:jc w:val="both"/>
        <w:rPr>
          <w:rFonts w:hint="eastAsia"/>
        </w:rPr>
      </w:pPr>
    </w:p>
    <w:p w:rsidR="00172581" w:rsidRDefault="00172581" w:rsidP="00172581">
      <w:pPr>
        <w:spacing w:beforeLines="50" w:before="180" w:afterLines="20" w:after="72"/>
        <w:jc w:val="both"/>
        <w:rPr>
          <w:rFonts w:hint="eastAsia"/>
        </w:rPr>
      </w:pPr>
    </w:p>
    <w:p w:rsidR="00172581" w:rsidRDefault="00172581" w:rsidP="00172581">
      <w:pPr>
        <w:spacing w:beforeLines="50" w:before="180" w:afterLines="20" w:after="72"/>
        <w:jc w:val="both"/>
        <w:rPr>
          <w:rFonts w:hint="eastAsia"/>
        </w:rPr>
      </w:pPr>
    </w:p>
    <w:p w:rsidR="00172581" w:rsidRDefault="00172581" w:rsidP="00172581">
      <w:pPr>
        <w:spacing w:beforeLines="50" w:before="180" w:afterLines="20" w:after="72"/>
        <w:jc w:val="both"/>
        <w:rPr>
          <w:rFonts w:hint="eastAsia"/>
        </w:rPr>
      </w:pPr>
    </w:p>
    <w:p w:rsidR="00172581" w:rsidRDefault="00172581" w:rsidP="00172581">
      <w:pPr>
        <w:spacing w:beforeLines="50" w:before="180" w:afterLines="20" w:after="72"/>
        <w:jc w:val="both"/>
        <w:rPr>
          <w:rFonts w:hint="eastAsia"/>
        </w:rPr>
      </w:pPr>
    </w:p>
    <w:p w:rsidR="00172581" w:rsidRDefault="00172581" w:rsidP="00172581">
      <w:pPr>
        <w:spacing w:beforeLines="50" w:before="180" w:afterLines="20" w:after="72"/>
        <w:jc w:val="both"/>
        <w:rPr>
          <w:rFonts w:hint="eastAsia"/>
        </w:rPr>
      </w:pPr>
    </w:p>
    <w:p w:rsidR="00172581" w:rsidRDefault="00172581" w:rsidP="00172581">
      <w:pPr>
        <w:spacing w:beforeLines="50" w:before="180" w:afterLines="20" w:after="72"/>
        <w:jc w:val="both"/>
        <w:rPr>
          <w:rFonts w:hint="eastAsia"/>
        </w:rPr>
      </w:pPr>
    </w:p>
    <w:p w:rsidR="00172581" w:rsidRDefault="00172581" w:rsidP="00172581">
      <w:pPr>
        <w:spacing w:beforeLines="50" w:before="180" w:afterLines="20" w:after="72"/>
        <w:jc w:val="both"/>
        <w:rPr>
          <w:rFonts w:hint="eastAsia"/>
        </w:rPr>
      </w:pPr>
    </w:p>
    <w:p w:rsidR="00172581" w:rsidRDefault="00172581" w:rsidP="00172581">
      <w:pPr>
        <w:spacing w:beforeLines="50" w:before="180" w:afterLines="20" w:after="72"/>
        <w:jc w:val="both"/>
        <w:rPr>
          <w:rFonts w:hint="eastAsia"/>
        </w:rPr>
      </w:pPr>
    </w:p>
    <w:p w:rsidR="00172581" w:rsidRDefault="00172581" w:rsidP="00172581">
      <w:pPr>
        <w:spacing w:beforeLines="50" w:before="180" w:afterLines="20" w:after="72"/>
        <w:jc w:val="both"/>
        <w:rPr>
          <w:rFonts w:hint="eastAsia"/>
        </w:rPr>
      </w:pPr>
    </w:p>
    <w:p w:rsidR="00172581" w:rsidRDefault="00172581" w:rsidP="00172581">
      <w:pPr>
        <w:spacing w:beforeLines="50" w:before="180" w:afterLines="20" w:after="72"/>
        <w:jc w:val="both"/>
        <w:rPr>
          <w:rFonts w:hint="eastAsia"/>
        </w:rPr>
      </w:pPr>
      <w:r>
        <w:rPr>
          <w:rFonts w:hint="eastAsia"/>
        </w:rPr>
        <w:lastRenderedPageBreak/>
        <w:t>國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期末考答案</w:t>
      </w:r>
    </w:p>
    <w:p w:rsidR="00172581" w:rsidRDefault="00172581" w:rsidP="00172581">
      <w:pPr>
        <w:spacing w:beforeLines="50" w:before="180" w:afterLines="20" w:after="72"/>
        <w:jc w:val="both"/>
        <w:rPr>
          <w:rFonts w:hint="eastAsia"/>
        </w:rPr>
      </w:pPr>
      <w:r>
        <w:rPr>
          <w:rFonts w:hint="eastAsia"/>
        </w:rPr>
        <w:t>01 BBAAA BCADA</w:t>
      </w:r>
    </w:p>
    <w:p w:rsidR="00172581" w:rsidRDefault="00172581" w:rsidP="00172581">
      <w:pPr>
        <w:spacing w:beforeLines="50" w:before="180" w:afterLines="20" w:after="72"/>
        <w:jc w:val="both"/>
        <w:rPr>
          <w:rFonts w:hint="eastAsia"/>
        </w:rPr>
      </w:pPr>
      <w:r>
        <w:rPr>
          <w:rFonts w:hint="eastAsia"/>
        </w:rPr>
        <w:t>11 CBADB CCDBB</w:t>
      </w:r>
    </w:p>
    <w:p w:rsidR="00172581" w:rsidRDefault="00172581" w:rsidP="00172581">
      <w:pPr>
        <w:spacing w:beforeLines="50" w:before="180" w:afterLines="20" w:after="72"/>
        <w:jc w:val="both"/>
        <w:rPr>
          <w:rFonts w:hint="eastAsia"/>
        </w:rPr>
      </w:pPr>
      <w:r>
        <w:rPr>
          <w:rFonts w:hint="eastAsia"/>
        </w:rPr>
        <w:t>21 ACDDC C</w:t>
      </w:r>
      <w:r>
        <w:rPr>
          <w:rFonts w:hint="eastAsia"/>
        </w:rPr>
        <w:t>送</w:t>
      </w:r>
      <w:r>
        <w:rPr>
          <w:rFonts w:hint="eastAsia"/>
        </w:rPr>
        <w:t>CAA</w:t>
      </w:r>
    </w:p>
    <w:p w:rsidR="00172581" w:rsidRDefault="00172581" w:rsidP="00172581">
      <w:pPr>
        <w:spacing w:beforeLines="50" w:before="180" w:afterLines="20" w:after="72"/>
        <w:jc w:val="both"/>
        <w:rPr>
          <w:rFonts w:hint="eastAsia"/>
        </w:rPr>
      </w:pPr>
      <w:r>
        <w:rPr>
          <w:rFonts w:hint="eastAsia"/>
        </w:rPr>
        <w:t>31 ACBBD CDBCD</w:t>
      </w:r>
    </w:p>
    <w:p w:rsidR="00172581" w:rsidRPr="004B09F1" w:rsidRDefault="00172581" w:rsidP="00172581">
      <w:pPr>
        <w:spacing w:beforeLines="50" w:before="180" w:afterLines="20" w:after="72"/>
        <w:jc w:val="both"/>
      </w:pPr>
      <w:r>
        <w:rPr>
          <w:rFonts w:hint="eastAsia"/>
        </w:rPr>
        <w:t>41 ADABD AD</w:t>
      </w:r>
    </w:p>
    <w:sectPr w:rsidR="00172581" w:rsidRPr="004B09F1" w:rsidSect="006E3629">
      <w:pgSz w:w="11906" w:h="16838"/>
      <w:pgMar w:top="426" w:right="707" w:bottom="851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2D2" w:rsidRDefault="006C32D2">
      <w:r>
        <w:separator/>
      </w:r>
    </w:p>
  </w:endnote>
  <w:endnote w:type="continuationSeparator" w:id="0">
    <w:p w:rsidR="006C32D2" w:rsidRDefault="006C3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Kaiti TC Regular">
    <w:altName w:val="Malgun Gothic Semilight"/>
    <w:charset w:val="51"/>
    <w:family w:val="auto"/>
    <w:pitch w:val="variable"/>
    <w:sig w:usb0="00000000" w:usb1="280F3C52" w:usb2="00000016" w:usb3="00000000" w:csb0="0014001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algun Gothic Semilight">
    <w:charset w:val="88"/>
    <w:family w:val="swiss"/>
    <w:pitch w:val="variable"/>
    <w:sig w:usb0="B0000AAF" w:usb1="09DF7CFB" w:usb2="00000012" w:usb3="00000000" w:csb0="003E01BD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2D2" w:rsidRDefault="006C32D2">
      <w:r>
        <w:separator/>
      </w:r>
    </w:p>
  </w:footnote>
  <w:footnote w:type="continuationSeparator" w:id="0">
    <w:p w:rsidR="006C32D2" w:rsidRDefault="006C32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E412496C"/>
    <w:lvl w:ilvl="0">
      <w:start w:val="1"/>
      <w:numFmt w:val="decimal"/>
      <w:pStyle w:val="A"/>
      <w:isLgl/>
      <w:lvlText w:val="%1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  <w:lang w:val="en-US"/>
      </w:rPr>
    </w:lvl>
    <w:lvl w:ilvl="1">
      <w:start w:val="1"/>
      <w:numFmt w:val="decimal"/>
      <w:isLgl/>
      <w:lvlText w:val="%2、"/>
      <w:lvlJc w:val="left"/>
      <w:pPr>
        <w:tabs>
          <w:tab w:val="num" w:pos="480"/>
        </w:tabs>
        <w:ind w:left="480" w:firstLine="480"/>
      </w:pPr>
      <w:rPr>
        <w:rFonts w:hint="default"/>
        <w:color w:val="000000"/>
        <w:position w:val="0"/>
        <w:sz w:val="24"/>
      </w:rPr>
    </w:lvl>
    <w:lvl w:ilvl="2">
      <w:start w:val="1"/>
      <w:numFmt w:val="lowerRoman"/>
      <w:lvlText w:val="%3."/>
      <w:lvlJc w:val="left"/>
      <w:pPr>
        <w:tabs>
          <w:tab w:val="num" w:pos="660"/>
        </w:tabs>
        <w:ind w:left="660" w:firstLine="78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lvlText w:val="%4."/>
      <w:lvlJc w:val="left"/>
      <w:pPr>
        <w:tabs>
          <w:tab w:val="num" w:pos="480"/>
        </w:tabs>
        <w:ind w:left="480" w:firstLine="1440"/>
      </w:pPr>
      <w:rPr>
        <w:rFonts w:hint="default"/>
        <w:color w:val="000000"/>
        <w:position w:val="0"/>
        <w:sz w:val="24"/>
      </w:rPr>
    </w:lvl>
    <w:lvl w:ilvl="4">
      <w:start w:val="1"/>
      <w:numFmt w:val="decimal"/>
      <w:isLgl/>
      <w:lvlText w:val="%5、"/>
      <w:lvlJc w:val="left"/>
      <w:pPr>
        <w:tabs>
          <w:tab w:val="num" w:pos="480"/>
        </w:tabs>
        <w:ind w:left="480" w:firstLine="1920"/>
      </w:pPr>
      <w:rPr>
        <w:rFonts w:hint="default"/>
        <w:color w:val="000000"/>
        <w:position w:val="0"/>
        <w:sz w:val="24"/>
      </w:rPr>
    </w:lvl>
    <w:lvl w:ilvl="5">
      <w:start w:val="1"/>
      <w:numFmt w:val="lowerRoman"/>
      <w:lvlText w:val="%6."/>
      <w:lvlJc w:val="left"/>
      <w:pPr>
        <w:tabs>
          <w:tab w:val="num" w:pos="660"/>
        </w:tabs>
        <w:ind w:left="660" w:firstLine="222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lvlText w:val="%7."/>
      <w:lvlJc w:val="left"/>
      <w:pPr>
        <w:tabs>
          <w:tab w:val="num" w:pos="480"/>
        </w:tabs>
        <w:ind w:left="480" w:firstLine="2880"/>
      </w:pPr>
      <w:rPr>
        <w:rFonts w:hint="default"/>
        <w:color w:val="000000"/>
        <w:position w:val="0"/>
        <w:sz w:val="24"/>
      </w:rPr>
    </w:lvl>
    <w:lvl w:ilvl="7">
      <w:start w:val="1"/>
      <w:numFmt w:val="decimal"/>
      <w:isLgl/>
      <w:lvlText w:val="%8、"/>
      <w:lvlJc w:val="left"/>
      <w:pPr>
        <w:tabs>
          <w:tab w:val="num" w:pos="480"/>
        </w:tabs>
        <w:ind w:left="480" w:firstLine="3360"/>
      </w:pPr>
      <w:rPr>
        <w:rFonts w:hint="default"/>
        <w:color w:val="000000"/>
        <w:position w:val="0"/>
        <w:sz w:val="24"/>
      </w:rPr>
    </w:lvl>
    <w:lvl w:ilvl="8">
      <w:start w:val="1"/>
      <w:numFmt w:val="lowerRoman"/>
      <w:lvlText w:val="%9."/>
      <w:lvlJc w:val="left"/>
      <w:pPr>
        <w:tabs>
          <w:tab w:val="num" w:pos="660"/>
        </w:tabs>
        <w:ind w:left="660" w:firstLine="3660"/>
      </w:pPr>
      <w:rPr>
        <w:rFonts w:hint="default"/>
        <w:color w:val="000000"/>
        <w:position w:val="0"/>
        <w:sz w:val="24"/>
      </w:rPr>
    </w:lvl>
  </w:abstractNum>
  <w:abstractNum w:abstractNumId="1">
    <w:nsid w:val="04560B42"/>
    <w:multiLevelType w:val="multilevel"/>
    <w:tmpl w:val="2216072E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0CEE4B2D"/>
    <w:multiLevelType w:val="hybridMultilevel"/>
    <w:tmpl w:val="70606F64"/>
    <w:lvl w:ilvl="0" w:tplc="540CC134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3532AD"/>
    <w:multiLevelType w:val="hybridMultilevel"/>
    <w:tmpl w:val="6434B25A"/>
    <w:lvl w:ilvl="0" w:tplc="CD4ED3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F59083E"/>
    <w:multiLevelType w:val="hybridMultilevel"/>
    <w:tmpl w:val="692E8A7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2E03FD1"/>
    <w:multiLevelType w:val="hybridMultilevel"/>
    <w:tmpl w:val="DF4859DA"/>
    <w:lvl w:ilvl="0" w:tplc="B3CABD6E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56921C1"/>
    <w:multiLevelType w:val="hybridMultilevel"/>
    <w:tmpl w:val="58A0494A"/>
    <w:lvl w:ilvl="0" w:tplc="FD8A3E12">
      <w:start w:val="1"/>
      <w:numFmt w:val="decimal"/>
      <w:lvlText w:val="%1."/>
      <w:lvlJc w:val="left"/>
      <w:pPr>
        <w:ind w:left="480" w:hanging="480"/>
      </w:pPr>
      <w:rPr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61F5953"/>
    <w:multiLevelType w:val="hybridMultilevel"/>
    <w:tmpl w:val="FC68D29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69F14FC"/>
    <w:multiLevelType w:val="hybridMultilevel"/>
    <w:tmpl w:val="0B006BEA"/>
    <w:lvl w:ilvl="0" w:tplc="13807028">
      <w:start w:val="1"/>
      <w:numFmt w:val="decimal"/>
      <w:lvlText w:val="(     )%1."/>
      <w:lvlJc w:val="left"/>
      <w:pPr>
        <w:tabs>
          <w:tab w:val="num" w:pos="1247"/>
        </w:tabs>
        <w:ind w:left="1247" w:hanging="1247"/>
      </w:pPr>
      <w:rPr>
        <w:rFonts w:ascii="細明體" w:eastAsia="細明體" w:hAnsi="細明體" w:hint="eastAsia"/>
        <w:sz w:val="24"/>
      </w:rPr>
    </w:lvl>
    <w:lvl w:ilvl="1" w:tplc="4F5A80CA">
      <w:start w:val="1"/>
      <w:numFmt w:val="ideographTraditional"/>
      <w:lvlText w:val="(%2)"/>
      <w:lvlJc w:val="left"/>
      <w:pPr>
        <w:tabs>
          <w:tab w:val="num" w:pos="840"/>
        </w:tabs>
        <w:ind w:left="840" w:hanging="360"/>
      </w:pPr>
      <w:rPr>
        <w:rFonts w:hAnsi="Times New Roman" w:hint="eastAsia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198711B6"/>
    <w:multiLevelType w:val="hybridMultilevel"/>
    <w:tmpl w:val="AEDA76DE"/>
    <w:lvl w:ilvl="0" w:tplc="A31CFC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8938A2E2">
      <w:start w:val="1"/>
      <w:numFmt w:val="upperLetter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1DCA14EC"/>
    <w:multiLevelType w:val="hybridMultilevel"/>
    <w:tmpl w:val="057A76E6"/>
    <w:lvl w:ilvl="0" w:tplc="6AACAE24">
      <w:start w:val="1"/>
      <w:numFmt w:val="decimal"/>
      <w:lvlText w:val="(     )%1."/>
      <w:lvlJc w:val="right"/>
      <w:pPr>
        <w:ind w:left="0" w:firstLine="340"/>
      </w:pPr>
      <w:rPr>
        <w:rFonts w:ascii="Times New Roman" w:eastAsia="新細明體" w:hAnsi="Times New Roman" w:cs="Times New Roman" w:hint="default"/>
        <w:b w:val="0"/>
        <w:i w:val="0"/>
        <w:color w:val="auto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CA437E4">
      <w:start w:val="1"/>
      <w:numFmt w:val="bullet"/>
      <w:lvlText w:val=""/>
      <w:lvlJc w:val="left"/>
      <w:pPr>
        <w:ind w:left="840" w:hanging="360"/>
      </w:pPr>
      <w:rPr>
        <w:rFonts w:ascii="Wingdings" w:eastAsia="標楷體" w:hAnsi="Wingding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2030F9A"/>
    <w:multiLevelType w:val="hybridMultilevel"/>
    <w:tmpl w:val="3B56DEDC"/>
    <w:lvl w:ilvl="0" w:tplc="208AC43E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2F715C4"/>
    <w:multiLevelType w:val="hybridMultilevel"/>
    <w:tmpl w:val="BAE69C72"/>
    <w:lvl w:ilvl="0" w:tplc="3386011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4516CCD"/>
    <w:multiLevelType w:val="hybridMultilevel"/>
    <w:tmpl w:val="D40EB6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6508E1C">
      <w:start w:val="1"/>
      <w:numFmt w:val="upperLetter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27F05FB3"/>
    <w:multiLevelType w:val="singleLevel"/>
    <w:tmpl w:val="2022294E"/>
    <w:lvl w:ilvl="0">
      <w:start w:val="36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>
    <w:nsid w:val="2DB7124B"/>
    <w:multiLevelType w:val="multilevel"/>
    <w:tmpl w:val="DE7E4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48D47C5"/>
    <w:multiLevelType w:val="multilevel"/>
    <w:tmpl w:val="15444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613225F"/>
    <w:multiLevelType w:val="hybridMultilevel"/>
    <w:tmpl w:val="110C55CC"/>
    <w:lvl w:ilvl="0" w:tplc="A14C6138">
      <w:start w:val="1"/>
      <w:numFmt w:val="upperLetter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3C647D5A"/>
    <w:multiLevelType w:val="multilevel"/>
    <w:tmpl w:val="554A93E6"/>
    <w:name w:val="HanLin_List_Item_7"/>
    <w:lvl w:ilvl="0">
      <w:start w:val="1"/>
      <w:numFmt w:val="decimal"/>
      <w:suff w:val="nothing"/>
      <w:lvlText w:val="%1."/>
      <w:lvlJc w:val="right"/>
      <w:pPr>
        <w:ind w:left="1020" w:hanging="680"/>
      </w:pPr>
      <w:rPr>
        <w:rFonts w:ascii="新細明體" w:eastAsia="新細明體" w:hAnsi="新細明體" w:hint="eastAsia"/>
        <w:b w:val="0"/>
        <w:i w:val="0"/>
        <w:strike w:val="0"/>
        <w:dstrike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>
    <w:nsid w:val="3C6E1725"/>
    <w:multiLevelType w:val="multilevel"/>
    <w:tmpl w:val="DDFA6808"/>
    <w:lvl w:ilvl="0">
      <w:start w:val="1"/>
      <w:numFmt w:val="decimal"/>
      <w:suff w:val="nothing"/>
      <w:lvlText w:val="%1."/>
      <w:lvlJc w:val="right"/>
      <w:pPr>
        <w:ind w:left="1020" w:hanging="680"/>
      </w:pPr>
      <w:rPr>
        <w:rFonts w:ascii="新細明體" w:eastAsia="新細明體" w:hAnsi="新細明體" w:hint="eastAsia"/>
        <w:b w:val="0"/>
        <w:i w:val="0"/>
        <w:strike w:val="0"/>
        <w:dstrike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1">
    <w:nsid w:val="3F39364B"/>
    <w:multiLevelType w:val="hybridMultilevel"/>
    <w:tmpl w:val="DA6E69BA"/>
    <w:lvl w:ilvl="0" w:tplc="4574DB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43F4360F"/>
    <w:multiLevelType w:val="multilevel"/>
    <w:tmpl w:val="B99409C6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3">
    <w:nsid w:val="46B128EB"/>
    <w:multiLevelType w:val="hybridMultilevel"/>
    <w:tmpl w:val="08C0FAEC"/>
    <w:lvl w:ilvl="0" w:tplc="FFFFFFFF">
      <w:start w:val="1"/>
      <w:numFmt w:val="decimal"/>
      <w:lvlText w:val="(   )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47164C54"/>
    <w:multiLevelType w:val="singleLevel"/>
    <w:tmpl w:val="DE8AD6DE"/>
    <w:lvl w:ilvl="0">
      <w:start w:val="1"/>
      <w:numFmt w:val="decimalFullWidth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</w:abstractNum>
  <w:abstractNum w:abstractNumId="25">
    <w:nsid w:val="49921E93"/>
    <w:multiLevelType w:val="hybridMultilevel"/>
    <w:tmpl w:val="B6BE375C"/>
    <w:lvl w:ilvl="0" w:tplc="563CB25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/>
        <w:color w:val="auto"/>
      </w:rPr>
    </w:lvl>
    <w:lvl w:ilvl="1" w:tplc="EE34C404">
      <w:start w:val="3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Times New Roman" w:eastAsia="細明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4D087F43"/>
    <w:multiLevelType w:val="hybridMultilevel"/>
    <w:tmpl w:val="391C61B2"/>
    <w:lvl w:ilvl="0" w:tplc="06A42AD2">
      <w:start w:val="1"/>
      <w:numFmt w:val="upperLetter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  <w:color w:val="FF0000"/>
      </w:rPr>
    </w:lvl>
    <w:lvl w:ilvl="1" w:tplc="7A2451E4">
      <w:start w:val="1"/>
      <w:numFmt w:val="taiwaneseCountingThousand"/>
      <w:lvlText w:val="%2、"/>
      <w:lvlJc w:val="left"/>
      <w:pPr>
        <w:tabs>
          <w:tab w:val="num" w:pos="900"/>
        </w:tabs>
        <w:ind w:left="900" w:hanging="4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572440DB"/>
    <w:multiLevelType w:val="hybridMultilevel"/>
    <w:tmpl w:val="A992E6F6"/>
    <w:lvl w:ilvl="0" w:tplc="58A294AA">
      <w:start w:val="1"/>
      <w:numFmt w:val="decimal"/>
      <w:lvlText w:val="(     )%1."/>
      <w:lvlJc w:val="left"/>
      <w:pPr>
        <w:tabs>
          <w:tab w:val="num" w:pos="1247"/>
        </w:tabs>
        <w:ind w:left="1247" w:hanging="1247"/>
      </w:pPr>
      <w:rPr>
        <w:rFonts w:ascii="細明體" w:eastAsia="細明體" w:hAnsi="細明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5E302579"/>
    <w:multiLevelType w:val="hybridMultilevel"/>
    <w:tmpl w:val="ED8A5C18"/>
    <w:lvl w:ilvl="0" w:tplc="99B2E6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  <w:lang w:eastAsia="zh-TW"/>
      </w:rPr>
    </w:lvl>
    <w:lvl w:ilvl="1" w:tplc="8938A2E2">
      <w:start w:val="1"/>
      <w:numFmt w:val="upperLetter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621805F7"/>
    <w:multiLevelType w:val="hybridMultilevel"/>
    <w:tmpl w:val="14C8AC1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>
    <w:nsid w:val="631B41BF"/>
    <w:multiLevelType w:val="hybridMultilevel"/>
    <w:tmpl w:val="4E8252B0"/>
    <w:lvl w:ilvl="0" w:tplc="75745024">
      <w:start w:val="1"/>
      <w:numFmt w:val="decimal"/>
      <w:lvlText w:val="(     )%1."/>
      <w:lvlJc w:val="left"/>
      <w:pPr>
        <w:tabs>
          <w:tab w:val="num" w:pos="1247"/>
        </w:tabs>
        <w:ind w:left="1247" w:hanging="1247"/>
      </w:pPr>
      <w:rPr>
        <w:rFonts w:ascii="細明體" w:eastAsia="細明體" w:hAnsi="細明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67E21E9A"/>
    <w:multiLevelType w:val="hybridMultilevel"/>
    <w:tmpl w:val="44D05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08E088E">
      <w:start w:val="1"/>
      <w:numFmt w:val="upperLetter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96A499E"/>
    <w:multiLevelType w:val="multilevel"/>
    <w:tmpl w:val="E8406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BF973A3"/>
    <w:multiLevelType w:val="hybridMultilevel"/>
    <w:tmpl w:val="69DA49D2"/>
    <w:lvl w:ilvl="0" w:tplc="BD5E37AE">
      <w:start w:val="1"/>
      <w:numFmt w:val="ideograph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6CA556A4"/>
    <w:multiLevelType w:val="hybridMultilevel"/>
    <w:tmpl w:val="3CE8ECC2"/>
    <w:lvl w:ilvl="0" w:tplc="9F3062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6CEB37F0"/>
    <w:multiLevelType w:val="hybridMultilevel"/>
    <w:tmpl w:val="A82ACC7A"/>
    <w:lvl w:ilvl="0" w:tplc="B2FC1444">
      <w:start w:val="1"/>
      <w:numFmt w:val="bullet"/>
      <w:pStyle w:val="00-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color w:val="999999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6">
    <w:nsid w:val="6D8722C8"/>
    <w:multiLevelType w:val="multilevel"/>
    <w:tmpl w:val="2AE2863A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position w:val="0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37">
    <w:nsid w:val="73B1187A"/>
    <w:multiLevelType w:val="hybridMultilevel"/>
    <w:tmpl w:val="513E3AB2"/>
    <w:lvl w:ilvl="0" w:tplc="8AEE4A96">
      <w:start w:val="1"/>
      <w:numFmt w:val="decimal"/>
      <w:lvlText w:val="%1."/>
      <w:lvlJc w:val="left"/>
      <w:pPr>
        <w:tabs>
          <w:tab w:val="num" w:pos="1150"/>
        </w:tabs>
        <w:ind w:left="820" w:hanging="3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75FE7320"/>
    <w:multiLevelType w:val="hybridMultilevel"/>
    <w:tmpl w:val="4CCA57C2"/>
    <w:lvl w:ilvl="0" w:tplc="07BE6CD2">
      <w:start w:val="1"/>
      <w:numFmt w:val="decimal"/>
      <w:lvlText w:val="%1."/>
      <w:lvlJc w:val="left"/>
      <w:pPr>
        <w:ind w:left="360" w:hanging="360"/>
      </w:pPr>
      <w:rPr>
        <w:rFonts w:asciiTheme="minorEastAsia" w:eastAsiaTheme="minorEastAsia" w:hAnsiTheme="minorEastAsia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A7B0D63"/>
    <w:multiLevelType w:val="hybridMultilevel"/>
    <w:tmpl w:val="B4768400"/>
    <w:lvl w:ilvl="0" w:tplc="9F5C119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7C80AB2E">
      <w:start w:val="1"/>
      <w:numFmt w:val="upperLetter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7FFA6C95"/>
    <w:multiLevelType w:val="hybridMultilevel"/>
    <w:tmpl w:val="C9A8BE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8"/>
  </w:num>
  <w:num w:numId="2">
    <w:abstractNumId w:val="39"/>
  </w:num>
  <w:num w:numId="3">
    <w:abstractNumId w:val="30"/>
  </w:num>
  <w:num w:numId="4">
    <w:abstractNumId w:val="27"/>
  </w:num>
  <w:num w:numId="5">
    <w:abstractNumId w:val="8"/>
  </w:num>
  <w:num w:numId="6">
    <w:abstractNumId w:val="37"/>
  </w:num>
  <w:num w:numId="7">
    <w:abstractNumId w:val="36"/>
  </w:num>
  <w:num w:numId="8">
    <w:abstractNumId w:val="34"/>
  </w:num>
  <w:num w:numId="9">
    <w:abstractNumId w:val="33"/>
  </w:num>
  <w:num w:numId="10">
    <w:abstractNumId w:val="6"/>
  </w:num>
  <w:num w:numId="11">
    <w:abstractNumId w:val="25"/>
  </w:num>
  <w:num w:numId="12">
    <w:abstractNumId w:val="14"/>
  </w:num>
  <w:num w:numId="13">
    <w:abstractNumId w:val="7"/>
  </w:num>
  <w:num w:numId="14">
    <w:abstractNumId w:val="26"/>
  </w:num>
  <w:num w:numId="15">
    <w:abstractNumId w:val="21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"/>
  </w:num>
  <w:num w:numId="20">
    <w:abstractNumId w:val="4"/>
  </w:num>
  <w:num w:numId="21">
    <w:abstractNumId w:val="2"/>
  </w:num>
  <w:num w:numId="22">
    <w:abstractNumId w:val="23"/>
  </w:num>
  <w:num w:numId="23">
    <w:abstractNumId w:val="12"/>
  </w:num>
  <w:num w:numId="24">
    <w:abstractNumId w:val="11"/>
  </w:num>
  <w:num w:numId="25">
    <w:abstractNumId w:val="38"/>
  </w:num>
  <w:num w:numId="26">
    <w:abstractNumId w:val="16"/>
  </w:num>
  <w:num w:numId="27">
    <w:abstractNumId w:val="32"/>
  </w:num>
  <w:num w:numId="28">
    <w:abstractNumId w:val="17"/>
  </w:num>
  <w:num w:numId="29">
    <w:abstractNumId w:val="15"/>
  </w:num>
  <w:num w:numId="30">
    <w:abstractNumId w:val="3"/>
  </w:num>
  <w:num w:numId="31">
    <w:abstractNumId w:val="10"/>
  </w:num>
  <w:num w:numId="32">
    <w:abstractNumId w:val="9"/>
  </w:num>
  <w:num w:numId="33">
    <w:abstractNumId w:val="22"/>
  </w:num>
  <w:num w:numId="34">
    <w:abstractNumId w:val="0"/>
  </w:num>
  <w:num w:numId="35">
    <w:abstractNumId w:val="13"/>
  </w:num>
  <w:num w:numId="36">
    <w:abstractNumId w:val="18"/>
  </w:num>
  <w:num w:numId="37">
    <w:abstractNumId w:val="35"/>
  </w:num>
  <w:num w:numId="38">
    <w:abstractNumId w:val="24"/>
  </w:num>
  <w:num w:numId="39">
    <w:abstractNumId w:val="29"/>
  </w:num>
  <w:num w:numId="40">
    <w:abstractNumId w:val="40"/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663"/>
    <w:rsid w:val="000103A8"/>
    <w:rsid w:val="00020457"/>
    <w:rsid w:val="00030951"/>
    <w:rsid w:val="000450CC"/>
    <w:rsid w:val="00046809"/>
    <w:rsid w:val="0004684F"/>
    <w:rsid w:val="00051537"/>
    <w:rsid w:val="000532B5"/>
    <w:rsid w:val="00053C39"/>
    <w:rsid w:val="00055BE2"/>
    <w:rsid w:val="0006275A"/>
    <w:rsid w:val="00062D18"/>
    <w:rsid w:val="00064CB2"/>
    <w:rsid w:val="00075522"/>
    <w:rsid w:val="00082CCD"/>
    <w:rsid w:val="0008317D"/>
    <w:rsid w:val="00085632"/>
    <w:rsid w:val="000867F0"/>
    <w:rsid w:val="0009207E"/>
    <w:rsid w:val="00092463"/>
    <w:rsid w:val="00093023"/>
    <w:rsid w:val="000A06B6"/>
    <w:rsid w:val="000A1ADE"/>
    <w:rsid w:val="000A2549"/>
    <w:rsid w:val="000A6B5C"/>
    <w:rsid w:val="000A6E74"/>
    <w:rsid w:val="000B196B"/>
    <w:rsid w:val="000B5601"/>
    <w:rsid w:val="000C2211"/>
    <w:rsid w:val="000C3FC7"/>
    <w:rsid w:val="000C4AB5"/>
    <w:rsid w:val="000D17FA"/>
    <w:rsid w:val="000D44DF"/>
    <w:rsid w:val="000D5F5F"/>
    <w:rsid w:val="000D6FDB"/>
    <w:rsid w:val="000E0D13"/>
    <w:rsid w:val="000E42AF"/>
    <w:rsid w:val="000E56C3"/>
    <w:rsid w:val="000F3801"/>
    <w:rsid w:val="000F71B8"/>
    <w:rsid w:val="000F748C"/>
    <w:rsid w:val="00103111"/>
    <w:rsid w:val="001165AC"/>
    <w:rsid w:val="001166F5"/>
    <w:rsid w:val="001216BD"/>
    <w:rsid w:val="0012292B"/>
    <w:rsid w:val="00125362"/>
    <w:rsid w:val="001257B0"/>
    <w:rsid w:val="00127B93"/>
    <w:rsid w:val="001303C4"/>
    <w:rsid w:val="001349EA"/>
    <w:rsid w:val="00134CD6"/>
    <w:rsid w:val="00140D8A"/>
    <w:rsid w:val="00155F44"/>
    <w:rsid w:val="00162E8D"/>
    <w:rsid w:val="00165458"/>
    <w:rsid w:val="00171013"/>
    <w:rsid w:val="00172581"/>
    <w:rsid w:val="00172B84"/>
    <w:rsid w:val="00172D50"/>
    <w:rsid w:val="0017571A"/>
    <w:rsid w:val="00175C14"/>
    <w:rsid w:val="00176135"/>
    <w:rsid w:val="00182652"/>
    <w:rsid w:val="00184114"/>
    <w:rsid w:val="00192356"/>
    <w:rsid w:val="00195491"/>
    <w:rsid w:val="001A01EC"/>
    <w:rsid w:val="001A1352"/>
    <w:rsid w:val="001A6892"/>
    <w:rsid w:val="001B0180"/>
    <w:rsid w:val="001B26C2"/>
    <w:rsid w:val="001B2A89"/>
    <w:rsid w:val="001B5EC6"/>
    <w:rsid w:val="001B6BFC"/>
    <w:rsid w:val="001B79E0"/>
    <w:rsid w:val="001B7E07"/>
    <w:rsid w:val="001C1F7D"/>
    <w:rsid w:val="001C413A"/>
    <w:rsid w:val="001C4EEE"/>
    <w:rsid w:val="001D073D"/>
    <w:rsid w:val="001D4446"/>
    <w:rsid w:val="001D7173"/>
    <w:rsid w:val="001E17D1"/>
    <w:rsid w:val="001E68A1"/>
    <w:rsid w:val="001E7A0C"/>
    <w:rsid w:val="001F254B"/>
    <w:rsid w:val="001F2658"/>
    <w:rsid w:val="002013E4"/>
    <w:rsid w:val="00204042"/>
    <w:rsid w:val="002106B6"/>
    <w:rsid w:val="00211D46"/>
    <w:rsid w:val="0021679D"/>
    <w:rsid w:val="00217C99"/>
    <w:rsid w:val="00223E9D"/>
    <w:rsid w:val="00234E42"/>
    <w:rsid w:val="00241C57"/>
    <w:rsid w:val="00255106"/>
    <w:rsid w:val="00255AB5"/>
    <w:rsid w:val="00256735"/>
    <w:rsid w:val="00263E9D"/>
    <w:rsid w:val="00264693"/>
    <w:rsid w:val="002659C7"/>
    <w:rsid w:val="00266ABD"/>
    <w:rsid w:val="0027566C"/>
    <w:rsid w:val="002758ED"/>
    <w:rsid w:val="00276DDA"/>
    <w:rsid w:val="00280908"/>
    <w:rsid w:val="0028114D"/>
    <w:rsid w:val="002820B9"/>
    <w:rsid w:val="002827DF"/>
    <w:rsid w:val="00290B4B"/>
    <w:rsid w:val="002A5564"/>
    <w:rsid w:val="002B2448"/>
    <w:rsid w:val="002B2662"/>
    <w:rsid w:val="002C07C4"/>
    <w:rsid w:val="002C1EC3"/>
    <w:rsid w:val="002C3CA2"/>
    <w:rsid w:val="002C7FBF"/>
    <w:rsid w:val="002D2608"/>
    <w:rsid w:val="002D6328"/>
    <w:rsid w:val="002E2671"/>
    <w:rsid w:val="002E35E5"/>
    <w:rsid w:val="002E4FFC"/>
    <w:rsid w:val="002F1AD5"/>
    <w:rsid w:val="0030153A"/>
    <w:rsid w:val="00301920"/>
    <w:rsid w:val="00304DBA"/>
    <w:rsid w:val="00315B74"/>
    <w:rsid w:val="0031605C"/>
    <w:rsid w:val="003217E9"/>
    <w:rsid w:val="00327852"/>
    <w:rsid w:val="00327DBD"/>
    <w:rsid w:val="00331898"/>
    <w:rsid w:val="00334912"/>
    <w:rsid w:val="003367AD"/>
    <w:rsid w:val="00340C10"/>
    <w:rsid w:val="00342A9F"/>
    <w:rsid w:val="0034513E"/>
    <w:rsid w:val="00345D3F"/>
    <w:rsid w:val="00347F0F"/>
    <w:rsid w:val="00354942"/>
    <w:rsid w:val="00356FB0"/>
    <w:rsid w:val="00361CC5"/>
    <w:rsid w:val="00362E07"/>
    <w:rsid w:val="00371341"/>
    <w:rsid w:val="00380668"/>
    <w:rsid w:val="00387DF7"/>
    <w:rsid w:val="00391127"/>
    <w:rsid w:val="00392424"/>
    <w:rsid w:val="00397E30"/>
    <w:rsid w:val="00397EEA"/>
    <w:rsid w:val="003A5742"/>
    <w:rsid w:val="003B09A8"/>
    <w:rsid w:val="003B1509"/>
    <w:rsid w:val="003B3518"/>
    <w:rsid w:val="003B6638"/>
    <w:rsid w:val="003C4243"/>
    <w:rsid w:val="003C4544"/>
    <w:rsid w:val="003D0CC3"/>
    <w:rsid w:val="003D3498"/>
    <w:rsid w:val="003D456E"/>
    <w:rsid w:val="003E4EB5"/>
    <w:rsid w:val="003F1DC2"/>
    <w:rsid w:val="003F6FE1"/>
    <w:rsid w:val="004074E8"/>
    <w:rsid w:val="004162BE"/>
    <w:rsid w:val="00420829"/>
    <w:rsid w:val="004213CD"/>
    <w:rsid w:val="004221E6"/>
    <w:rsid w:val="004225B7"/>
    <w:rsid w:val="004236AB"/>
    <w:rsid w:val="00425798"/>
    <w:rsid w:val="0043280E"/>
    <w:rsid w:val="00436909"/>
    <w:rsid w:val="004413AB"/>
    <w:rsid w:val="00442266"/>
    <w:rsid w:val="00445C03"/>
    <w:rsid w:val="004475CE"/>
    <w:rsid w:val="004626CE"/>
    <w:rsid w:val="00462AC1"/>
    <w:rsid w:val="00471590"/>
    <w:rsid w:val="00477D86"/>
    <w:rsid w:val="00495BE9"/>
    <w:rsid w:val="004A0319"/>
    <w:rsid w:val="004A59A8"/>
    <w:rsid w:val="004B000D"/>
    <w:rsid w:val="004B06FB"/>
    <w:rsid w:val="004B09F1"/>
    <w:rsid w:val="004B1317"/>
    <w:rsid w:val="004B6D7F"/>
    <w:rsid w:val="004C2577"/>
    <w:rsid w:val="004C73B2"/>
    <w:rsid w:val="004D349E"/>
    <w:rsid w:val="004D4C56"/>
    <w:rsid w:val="004D7AA8"/>
    <w:rsid w:val="004E0FC3"/>
    <w:rsid w:val="004E5F51"/>
    <w:rsid w:val="004F3D59"/>
    <w:rsid w:val="004F722D"/>
    <w:rsid w:val="004F7632"/>
    <w:rsid w:val="00501B1B"/>
    <w:rsid w:val="005037CA"/>
    <w:rsid w:val="00516894"/>
    <w:rsid w:val="00517248"/>
    <w:rsid w:val="00520E82"/>
    <w:rsid w:val="005243C0"/>
    <w:rsid w:val="00527D15"/>
    <w:rsid w:val="00532E2C"/>
    <w:rsid w:val="00535F19"/>
    <w:rsid w:val="005403C7"/>
    <w:rsid w:val="00541232"/>
    <w:rsid w:val="0054129A"/>
    <w:rsid w:val="00544D49"/>
    <w:rsid w:val="00552A28"/>
    <w:rsid w:val="005633CB"/>
    <w:rsid w:val="00563986"/>
    <w:rsid w:val="00581F18"/>
    <w:rsid w:val="0058269B"/>
    <w:rsid w:val="0058434F"/>
    <w:rsid w:val="00585E1F"/>
    <w:rsid w:val="00586F53"/>
    <w:rsid w:val="00587954"/>
    <w:rsid w:val="005977BB"/>
    <w:rsid w:val="005A0F16"/>
    <w:rsid w:val="005A7965"/>
    <w:rsid w:val="005B120C"/>
    <w:rsid w:val="005B12B9"/>
    <w:rsid w:val="005B291B"/>
    <w:rsid w:val="005C67CD"/>
    <w:rsid w:val="005E0524"/>
    <w:rsid w:val="005E0573"/>
    <w:rsid w:val="005E2594"/>
    <w:rsid w:val="005E42E6"/>
    <w:rsid w:val="005E5543"/>
    <w:rsid w:val="005F148B"/>
    <w:rsid w:val="005F5A60"/>
    <w:rsid w:val="006008DB"/>
    <w:rsid w:val="00601ACC"/>
    <w:rsid w:val="00603239"/>
    <w:rsid w:val="00604594"/>
    <w:rsid w:val="0060512C"/>
    <w:rsid w:val="00606A4A"/>
    <w:rsid w:val="00607BF3"/>
    <w:rsid w:val="006164CD"/>
    <w:rsid w:val="0062086D"/>
    <w:rsid w:val="00626E4B"/>
    <w:rsid w:val="006303D7"/>
    <w:rsid w:val="00630EF0"/>
    <w:rsid w:val="00634F82"/>
    <w:rsid w:val="00642ED6"/>
    <w:rsid w:val="00643AE4"/>
    <w:rsid w:val="00651E51"/>
    <w:rsid w:val="00656280"/>
    <w:rsid w:val="006564C3"/>
    <w:rsid w:val="00660A16"/>
    <w:rsid w:val="00666C94"/>
    <w:rsid w:val="006702F2"/>
    <w:rsid w:val="00680499"/>
    <w:rsid w:val="00692261"/>
    <w:rsid w:val="00692C19"/>
    <w:rsid w:val="00694054"/>
    <w:rsid w:val="00696663"/>
    <w:rsid w:val="006A311A"/>
    <w:rsid w:val="006B03F5"/>
    <w:rsid w:val="006B1549"/>
    <w:rsid w:val="006B17D4"/>
    <w:rsid w:val="006B18F2"/>
    <w:rsid w:val="006B335C"/>
    <w:rsid w:val="006B459A"/>
    <w:rsid w:val="006C2743"/>
    <w:rsid w:val="006C32D2"/>
    <w:rsid w:val="006C4F5C"/>
    <w:rsid w:val="006D5232"/>
    <w:rsid w:val="006D6D2B"/>
    <w:rsid w:val="006E0FB1"/>
    <w:rsid w:val="006E3629"/>
    <w:rsid w:val="006E64DD"/>
    <w:rsid w:val="006F5665"/>
    <w:rsid w:val="006F7170"/>
    <w:rsid w:val="0070239D"/>
    <w:rsid w:val="007116B6"/>
    <w:rsid w:val="007235F8"/>
    <w:rsid w:val="00723E18"/>
    <w:rsid w:val="007245A8"/>
    <w:rsid w:val="00735EC8"/>
    <w:rsid w:val="007429C5"/>
    <w:rsid w:val="00752467"/>
    <w:rsid w:val="007576FD"/>
    <w:rsid w:val="007626BA"/>
    <w:rsid w:val="00763F5B"/>
    <w:rsid w:val="00765CDB"/>
    <w:rsid w:val="00772F6F"/>
    <w:rsid w:val="007738A9"/>
    <w:rsid w:val="007763C9"/>
    <w:rsid w:val="00784C50"/>
    <w:rsid w:val="007909AA"/>
    <w:rsid w:val="007912F5"/>
    <w:rsid w:val="00796934"/>
    <w:rsid w:val="007A167A"/>
    <w:rsid w:val="007A5736"/>
    <w:rsid w:val="007B072D"/>
    <w:rsid w:val="007B6011"/>
    <w:rsid w:val="007B6498"/>
    <w:rsid w:val="007B66F0"/>
    <w:rsid w:val="007C2E8B"/>
    <w:rsid w:val="007D4F84"/>
    <w:rsid w:val="007D50AA"/>
    <w:rsid w:val="007E46BE"/>
    <w:rsid w:val="007E5386"/>
    <w:rsid w:val="007E6596"/>
    <w:rsid w:val="007E6F38"/>
    <w:rsid w:val="007F4942"/>
    <w:rsid w:val="007F5A14"/>
    <w:rsid w:val="00803688"/>
    <w:rsid w:val="008061D0"/>
    <w:rsid w:val="00810AA9"/>
    <w:rsid w:val="00815A99"/>
    <w:rsid w:val="008242B1"/>
    <w:rsid w:val="00825081"/>
    <w:rsid w:val="008271B9"/>
    <w:rsid w:val="00830C4E"/>
    <w:rsid w:val="0084230F"/>
    <w:rsid w:val="00847293"/>
    <w:rsid w:val="008503F6"/>
    <w:rsid w:val="00851656"/>
    <w:rsid w:val="00854C6B"/>
    <w:rsid w:val="0085724F"/>
    <w:rsid w:val="00864C3B"/>
    <w:rsid w:val="008741F4"/>
    <w:rsid w:val="00876731"/>
    <w:rsid w:val="0088067D"/>
    <w:rsid w:val="00884BC2"/>
    <w:rsid w:val="00885D4A"/>
    <w:rsid w:val="008968CB"/>
    <w:rsid w:val="008A50B9"/>
    <w:rsid w:val="008A57F7"/>
    <w:rsid w:val="008A78DC"/>
    <w:rsid w:val="008B0DCD"/>
    <w:rsid w:val="008B400A"/>
    <w:rsid w:val="008B6A0C"/>
    <w:rsid w:val="008B7B50"/>
    <w:rsid w:val="008C3FFE"/>
    <w:rsid w:val="008C4C60"/>
    <w:rsid w:val="008C545D"/>
    <w:rsid w:val="008C5715"/>
    <w:rsid w:val="008D1090"/>
    <w:rsid w:val="008D497C"/>
    <w:rsid w:val="008D63B3"/>
    <w:rsid w:val="008D646C"/>
    <w:rsid w:val="008E23BA"/>
    <w:rsid w:val="008E2687"/>
    <w:rsid w:val="008E347E"/>
    <w:rsid w:val="008E358A"/>
    <w:rsid w:val="008E70C2"/>
    <w:rsid w:val="008E74F5"/>
    <w:rsid w:val="008E7CDA"/>
    <w:rsid w:val="008F24B2"/>
    <w:rsid w:val="008F553E"/>
    <w:rsid w:val="008F5B4F"/>
    <w:rsid w:val="00905897"/>
    <w:rsid w:val="00906C1E"/>
    <w:rsid w:val="00913920"/>
    <w:rsid w:val="00915A13"/>
    <w:rsid w:val="009315A8"/>
    <w:rsid w:val="00936B4B"/>
    <w:rsid w:val="009414C6"/>
    <w:rsid w:val="00944F9F"/>
    <w:rsid w:val="00947854"/>
    <w:rsid w:val="00954558"/>
    <w:rsid w:val="0095537C"/>
    <w:rsid w:val="00960347"/>
    <w:rsid w:val="00973C2F"/>
    <w:rsid w:val="009743BA"/>
    <w:rsid w:val="00986AAD"/>
    <w:rsid w:val="00987BED"/>
    <w:rsid w:val="0099037C"/>
    <w:rsid w:val="00990B92"/>
    <w:rsid w:val="00993ED2"/>
    <w:rsid w:val="009A07F4"/>
    <w:rsid w:val="009B1A91"/>
    <w:rsid w:val="009B3B6F"/>
    <w:rsid w:val="009B68A9"/>
    <w:rsid w:val="009C2AE4"/>
    <w:rsid w:val="009C40E3"/>
    <w:rsid w:val="009D066A"/>
    <w:rsid w:val="009D2C69"/>
    <w:rsid w:val="009E0C93"/>
    <w:rsid w:val="009F1C12"/>
    <w:rsid w:val="009F2AD4"/>
    <w:rsid w:val="00A13996"/>
    <w:rsid w:val="00A21950"/>
    <w:rsid w:val="00A22542"/>
    <w:rsid w:val="00A23713"/>
    <w:rsid w:val="00A25119"/>
    <w:rsid w:val="00A26E2F"/>
    <w:rsid w:val="00A32383"/>
    <w:rsid w:val="00A34AAB"/>
    <w:rsid w:val="00A36720"/>
    <w:rsid w:val="00A37022"/>
    <w:rsid w:val="00A50768"/>
    <w:rsid w:val="00A52622"/>
    <w:rsid w:val="00A55C86"/>
    <w:rsid w:val="00A61916"/>
    <w:rsid w:val="00A65C4F"/>
    <w:rsid w:val="00A77441"/>
    <w:rsid w:val="00A83C5D"/>
    <w:rsid w:val="00A84739"/>
    <w:rsid w:val="00A86BA6"/>
    <w:rsid w:val="00A900E5"/>
    <w:rsid w:val="00A91E2C"/>
    <w:rsid w:val="00AB0242"/>
    <w:rsid w:val="00AB098F"/>
    <w:rsid w:val="00AB419F"/>
    <w:rsid w:val="00AB5B62"/>
    <w:rsid w:val="00AB71CA"/>
    <w:rsid w:val="00AB7450"/>
    <w:rsid w:val="00AC285E"/>
    <w:rsid w:val="00AC4204"/>
    <w:rsid w:val="00AC6023"/>
    <w:rsid w:val="00AC6344"/>
    <w:rsid w:val="00AD378D"/>
    <w:rsid w:val="00AD5603"/>
    <w:rsid w:val="00AD5E8A"/>
    <w:rsid w:val="00AE1959"/>
    <w:rsid w:val="00AE4769"/>
    <w:rsid w:val="00AE6F85"/>
    <w:rsid w:val="00B156B0"/>
    <w:rsid w:val="00B17691"/>
    <w:rsid w:val="00B221D8"/>
    <w:rsid w:val="00B22A75"/>
    <w:rsid w:val="00B24610"/>
    <w:rsid w:val="00B26FD3"/>
    <w:rsid w:val="00B31842"/>
    <w:rsid w:val="00B37FD6"/>
    <w:rsid w:val="00B4076D"/>
    <w:rsid w:val="00B44DD8"/>
    <w:rsid w:val="00B52AFE"/>
    <w:rsid w:val="00B56ADE"/>
    <w:rsid w:val="00B61DA8"/>
    <w:rsid w:val="00B64053"/>
    <w:rsid w:val="00B70781"/>
    <w:rsid w:val="00B7781B"/>
    <w:rsid w:val="00B83527"/>
    <w:rsid w:val="00B855A0"/>
    <w:rsid w:val="00B9024A"/>
    <w:rsid w:val="00BA7C82"/>
    <w:rsid w:val="00BB0A91"/>
    <w:rsid w:val="00BB0B54"/>
    <w:rsid w:val="00BB4978"/>
    <w:rsid w:val="00BB57DE"/>
    <w:rsid w:val="00BB7624"/>
    <w:rsid w:val="00BC0288"/>
    <w:rsid w:val="00BC2732"/>
    <w:rsid w:val="00BC3456"/>
    <w:rsid w:val="00BC40D5"/>
    <w:rsid w:val="00BD27F7"/>
    <w:rsid w:val="00BD2847"/>
    <w:rsid w:val="00BD3590"/>
    <w:rsid w:val="00BD70CE"/>
    <w:rsid w:val="00BE4069"/>
    <w:rsid w:val="00BE511B"/>
    <w:rsid w:val="00BE73EE"/>
    <w:rsid w:val="00BF40AD"/>
    <w:rsid w:val="00BF4CC1"/>
    <w:rsid w:val="00BF4D5A"/>
    <w:rsid w:val="00BF789E"/>
    <w:rsid w:val="00C0166D"/>
    <w:rsid w:val="00C01B7A"/>
    <w:rsid w:val="00C07127"/>
    <w:rsid w:val="00C07B40"/>
    <w:rsid w:val="00C103FB"/>
    <w:rsid w:val="00C14644"/>
    <w:rsid w:val="00C15119"/>
    <w:rsid w:val="00C174B5"/>
    <w:rsid w:val="00C2051C"/>
    <w:rsid w:val="00C20B83"/>
    <w:rsid w:val="00C23FC3"/>
    <w:rsid w:val="00C31189"/>
    <w:rsid w:val="00C31605"/>
    <w:rsid w:val="00C318DE"/>
    <w:rsid w:val="00C355DD"/>
    <w:rsid w:val="00C365FC"/>
    <w:rsid w:val="00C36E8B"/>
    <w:rsid w:val="00C457D7"/>
    <w:rsid w:val="00C45B02"/>
    <w:rsid w:val="00C5090F"/>
    <w:rsid w:val="00C55ADE"/>
    <w:rsid w:val="00C56E1B"/>
    <w:rsid w:val="00C57505"/>
    <w:rsid w:val="00C6011E"/>
    <w:rsid w:val="00C6538A"/>
    <w:rsid w:val="00C65C8A"/>
    <w:rsid w:val="00C67ADD"/>
    <w:rsid w:val="00C67B61"/>
    <w:rsid w:val="00C74254"/>
    <w:rsid w:val="00C80E17"/>
    <w:rsid w:val="00C834EF"/>
    <w:rsid w:val="00C83E54"/>
    <w:rsid w:val="00C84D57"/>
    <w:rsid w:val="00C858DF"/>
    <w:rsid w:val="00C92A8D"/>
    <w:rsid w:val="00CA2804"/>
    <w:rsid w:val="00CA2C60"/>
    <w:rsid w:val="00CA412C"/>
    <w:rsid w:val="00CA67A6"/>
    <w:rsid w:val="00CA759E"/>
    <w:rsid w:val="00CB4EE4"/>
    <w:rsid w:val="00CB560C"/>
    <w:rsid w:val="00CB6E6C"/>
    <w:rsid w:val="00CC0ABB"/>
    <w:rsid w:val="00CC2139"/>
    <w:rsid w:val="00CC3003"/>
    <w:rsid w:val="00CD3152"/>
    <w:rsid w:val="00CD4F0B"/>
    <w:rsid w:val="00CE1B9F"/>
    <w:rsid w:val="00CE5604"/>
    <w:rsid w:val="00CF0A60"/>
    <w:rsid w:val="00CF0D83"/>
    <w:rsid w:val="00CF30DB"/>
    <w:rsid w:val="00CF3607"/>
    <w:rsid w:val="00CF68F4"/>
    <w:rsid w:val="00D0206D"/>
    <w:rsid w:val="00D0655B"/>
    <w:rsid w:val="00D06FF1"/>
    <w:rsid w:val="00D1707C"/>
    <w:rsid w:val="00D21A42"/>
    <w:rsid w:val="00D22FF3"/>
    <w:rsid w:val="00D32160"/>
    <w:rsid w:val="00D33E91"/>
    <w:rsid w:val="00D36D57"/>
    <w:rsid w:val="00D41B55"/>
    <w:rsid w:val="00D513A3"/>
    <w:rsid w:val="00D52034"/>
    <w:rsid w:val="00D52914"/>
    <w:rsid w:val="00D53C17"/>
    <w:rsid w:val="00D54390"/>
    <w:rsid w:val="00D55C0E"/>
    <w:rsid w:val="00D56F08"/>
    <w:rsid w:val="00D61D78"/>
    <w:rsid w:val="00D628BF"/>
    <w:rsid w:val="00D65B58"/>
    <w:rsid w:val="00D67C76"/>
    <w:rsid w:val="00D73F52"/>
    <w:rsid w:val="00D75133"/>
    <w:rsid w:val="00D761FE"/>
    <w:rsid w:val="00D768EE"/>
    <w:rsid w:val="00D81DB8"/>
    <w:rsid w:val="00D86C7D"/>
    <w:rsid w:val="00D87EF0"/>
    <w:rsid w:val="00D93071"/>
    <w:rsid w:val="00D931D1"/>
    <w:rsid w:val="00D93B20"/>
    <w:rsid w:val="00D95BDD"/>
    <w:rsid w:val="00DA711A"/>
    <w:rsid w:val="00DB30A2"/>
    <w:rsid w:val="00DB5E0F"/>
    <w:rsid w:val="00DB646F"/>
    <w:rsid w:val="00DB7EA5"/>
    <w:rsid w:val="00DC0D17"/>
    <w:rsid w:val="00DC42C1"/>
    <w:rsid w:val="00DC767A"/>
    <w:rsid w:val="00DC79E2"/>
    <w:rsid w:val="00DC7DB2"/>
    <w:rsid w:val="00DD39FF"/>
    <w:rsid w:val="00DE077D"/>
    <w:rsid w:val="00DE0B04"/>
    <w:rsid w:val="00DE7247"/>
    <w:rsid w:val="00DE7607"/>
    <w:rsid w:val="00DE7A84"/>
    <w:rsid w:val="00DF2A65"/>
    <w:rsid w:val="00E00E90"/>
    <w:rsid w:val="00E054F4"/>
    <w:rsid w:val="00E10D88"/>
    <w:rsid w:val="00E158AF"/>
    <w:rsid w:val="00E2077B"/>
    <w:rsid w:val="00E237B0"/>
    <w:rsid w:val="00E258DE"/>
    <w:rsid w:val="00E2751E"/>
    <w:rsid w:val="00E327BB"/>
    <w:rsid w:val="00E34181"/>
    <w:rsid w:val="00E34220"/>
    <w:rsid w:val="00E3723A"/>
    <w:rsid w:val="00E37A70"/>
    <w:rsid w:val="00E417E7"/>
    <w:rsid w:val="00E4683A"/>
    <w:rsid w:val="00E51798"/>
    <w:rsid w:val="00E54C48"/>
    <w:rsid w:val="00E5654D"/>
    <w:rsid w:val="00E56FFD"/>
    <w:rsid w:val="00E61209"/>
    <w:rsid w:val="00E62788"/>
    <w:rsid w:val="00E627AE"/>
    <w:rsid w:val="00E65DA3"/>
    <w:rsid w:val="00E70F9B"/>
    <w:rsid w:val="00E7464C"/>
    <w:rsid w:val="00E76236"/>
    <w:rsid w:val="00E969D1"/>
    <w:rsid w:val="00EB06BF"/>
    <w:rsid w:val="00EC35B2"/>
    <w:rsid w:val="00EC5677"/>
    <w:rsid w:val="00ED2E8D"/>
    <w:rsid w:val="00ED7EC1"/>
    <w:rsid w:val="00EE10F4"/>
    <w:rsid w:val="00EE3B00"/>
    <w:rsid w:val="00EF12FE"/>
    <w:rsid w:val="00EF175A"/>
    <w:rsid w:val="00EF2293"/>
    <w:rsid w:val="00EF448B"/>
    <w:rsid w:val="00EF4E45"/>
    <w:rsid w:val="00EF7A2C"/>
    <w:rsid w:val="00F00E40"/>
    <w:rsid w:val="00F01C7B"/>
    <w:rsid w:val="00F047E6"/>
    <w:rsid w:val="00F055E5"/>
    <w:rsid w:val="00F171E6"/>
    <w:rsid w:val="00F210AF"/>
    <w:rsid w:val="00F2161A"/>
    <w:rsid w:val="00F26564"/>
    <w:rsid w:val="00F27226"/>
    <w:rsid w:val="00F31324"/>
    <w:rsid w:val="00F3210B"/>
    <w:rsid w:val="00F32DF8"/>
    <w:rsid w:val="00F375D8"/>
    <w:rsid w:val="00F43367"/>
    <w:rsid w:val="00F458D1"/>
    <w:rsid w:val="00F460D0"/>
    <w:rsid w:val="00F468CF"/>
    <w:rsid w:val="00F52560"/>
    <w:rsid w:val="00F526C1"/>
    <w:rsid w:val="00F5590C"/>
    <w:rsid w:val="00F64C9D"/>
    <w:rsid w:val="00F66E05"/>
    <w:rsid w:val="00F712D2"/>
    <w:rsid w:val="00F72899"/>
    <w:rsid w:val="00F72E53"/>
    <w:rsid w:val="00F838CE"/>
    <w:rsid w:val="00F856D9"/>
    <w:rsid w:val="00F94D4D"/>
    <w:rsid w:val="00FA1421"/>
    <w:rsid w:val="00FA48D2"/>
    <w:rsid w:val="00FA5858"/>
    <w:rsid w:val="00FB03BA"/>
    <w:rsid w:val="00FB7474"/>
    <w:rsid w:val="00FC38E5"/>
    <w:rsid w:val="00FC52DC"/>
    <w:rsid w:val="00FD4EEF"/>
    <w:rsid w:val="00FE1F9C"/>
    <w:rsid w:val="00FE58FC"/>
    <w:rsid w:val="00FE6279"/>
    <w:rsid w:val="00FF30A7"/>
    <w:rsid w:val="00FF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paragraph" w:styleId="2">
    <w:name w:val="heading 2"/>
    <w:basedOn w:val="a0"/>
    <w:next w:val="a0"/>
    <w:qFormat/>
    <w:pPr>
      <w:keepNext/>
      <w:numPr>
        <w:ilvl w:val="1"/>
        <w:numId w:val="7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0"/>
    <w:next w:val="a0"/>
    <w:qFormat/>
    <w:pPr>
      <w:keepNext/>
      <w:numPr>
        <w:ilvl w:val="2"/>
        <w:numId w:val="7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0"/>
    <w:next w:val="a0"/>
    <w:qFormat/>
    <w:pPr>
      <w:keepNext/>
      <w:numPr>
        <w:ilvl w:val="3"/>
        <w:numId w:val="7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0"/>
    <w:next w:val="a0"/>
    <w:qFormat/>
    <w:pPr>
      <w:keepNext/>
      <w:numPr>
        <w:ilvl w:val="4"/>
        <w:numId w:val="7"/>
      </w:numPr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0"/>
    <w:next w:val="a0"/>
    <w:qFormat/>
    <w:pPr>
      <w:keepNext/>
      <w:numPr>
        <w:ilvl w:val="5"/>
        <w:numId w:val="7"/>
      </w:numPr>
      <w:spacing w:line="720" w:lineRule="auto"/>
      <w:ind w:leftChars="200" w:left="200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0"/>
    <w:next w:val="a0"/>
    <w:qFormat/>
    <w:pPr>
      <w:keepNext/>
      <w:numPr>
        <w:ilvl w:val="6"/>
        <w:numId w:val="7"/>
      </w:numPr>
      <w:spacing w:line="720" w:lineRule="auto"/>
      <w:ind w:leftChars="400" w:left="400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0"/>
    <w:next w:val="a0"/>
    <w:qFormat/>
    <w:pPr>
      <w:keepNext/>
      <w:numPr>
        <w:ilvl w:val="7"/>
        <w:numId w:val="7"/>
      </w:numPr>
      <w:spacing w:line="720" w:lineRule="auto"/>
      <w:ind w:leftChars="400" w:left="400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0"/>
    <w:next w:val="a0"/>
    <w:qFormat/>
    <w:pPr>
      <w:keepNext/>
      <w:numPr>
        <w:ilvl w:val="8"/>
        <w:numId w:val="7"/>
      </w:numPr>
      <w:spacing w:line="720" w:lineRule="auto"/>
      <w:ind w:leftChars="400" w:left="400"/>
      <w:outlineLvl w:val="8"/>
    </w:pPr>
    <w:rPr>
      <w:rFonts w:ascii="Arial" w:hAnsi="Arial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0"/>
    <w:link w:val="a6"/>
    <w:semiHidden/>
  </w:style>
  <w:style w:type="paragraph" w:customStyle="1" w:styleId="a7">
    <w:name w:val="國中題目"/>
    <w:basedOn w:val="a0"/>
    <w:link w:val="a8"/>
    <w:pPr>
      <w:adjustRightInd w:val="0"/>
      <w:snapToGrid w:val="0"/>
    </w:pPr>
    <w:rPr>
      <w:kern w:val="0"/>
    </w:rPr>
  </w:style>
  <w:style w:type="character" w:styleId="a9">
    <w:name w:val="Hyperlink"/>
    <w:semiHidden/>
    <w:rPr>
      <w:strike w:val="0"/>
      <w:dstrike w:val="0"/>
      <w:color w:val="666666"/>
      <w:u w:val="none"/>
      <w:effect w:val="none"/>
    </w:rPr>
  </w:style>
  <w:style w:type="character" w:customStyle="1" w:styleId="kword1">
    <w:name w:val="kword1"/>
    <w:rPr>
      <w:color w:val="505050"/>
    </w:rPr>
  </w:style>
  <w:style w:type="paragraph" w:styleId="aa">
    <w:name w:val="header"/>
    <w:basedOn w:val="a0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rPr>
      <w:kern w:val="2"/>
    </w:rPr>
  </w:style>
  <w:style w:type="paragraph" w:styleId="ac">
    <w:name w:val="footer"/>
    <w:basedOn w:val="a0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rPr>
      <w:kern w:val="2"/>
    </w:rPr>
  </w:style>
  <w:style w:type="character" w:customStyle="1" w:styleId="langwithname">
    <w:name w:val="langwithname"/>
    <w:basedOn w:val="a1"/>
  </w:style>
  <w:style w:type="paragraph" w:styleId="ae">
    <w:name w:val="Date"/>
    <w:basedOn w:val="a0"/>
    <w:next w:val="a0"/>
    <w:semiHidden/>
    <w:pPr>
      <w:jc w:val="right"/>
    </w:pPr>
    <w:rPr>
      <w:rFonts w:eastAsia="標楷體"/>
      <w:b/>
      <w:bCs/>
      <w:sz w:val="32"/>
      <w:szCs w:val="32"/>
    </w:rPr>
  </w:style>
  <w:style w:type="table" w:styleId="af">
    <w:name w:val="Table Grid"/>
    <w:basedOn w:val="a2"/>
    <w:uiPriority w:val="99"/>
    <w:rsid w:val="00CB6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annotation subject"/>
    <w:basedOn w:val="a5"/>
    <w:next w:val="a5"/>
    <w:link w:val="af1"/>
    <w:uiPriority w:val="99"/>
    <w:semiHidden/>
    <w:unhideWhenUsed/>
    <w:rsid w:val="00D55C0E"/>
    <w:rPr>
      <w:b/>
      <w:bCs/>
    </w:rPr>
  </w:style>
  <w:style w:type="character" w:customStyle="1" w:styleId="a6">
    <w:name w:val="註解文字 字元"/>
    <w:link w:val="a5"/>
    <w:semiHidden/>
    <w:rsid w:val="00D55C0E"/>
    <w:rPr>
      <w:kern w:val="2"/>
      <w:sz w:val="24"/>
      <w:szCs w:val="24"/>
    </w:rPr>
  </w:style>
  <w:style w:type="character" w:customStyle="1" w:styleId="af1">
    <w:name w:val="註解主旨 字元"/>
    <w:link w:val="af0"/>
    <w:uiPriority w:val="99"/>
    <w:semiHidden/>
    <w:rsid w:val="00D55C0E"/>
    <w:rPr>
      <w:b/>
      <w:bCs/>
      <w:kern w:val="2"/>
      <w:sz w:val="24"/>
      <w:szCs w:val="24"/>
    </w:rPr>
  </w:style>
  <w:style w:type="paragraph" w:styleId="af2">
    <w:name w:val="Balloon Text"/>
    <w:basedOn w:val="a0"/>
    <w:link w:val="af3"/>
    <w:uiPriority w:val="99"/>
    <w:semiHidden/>
    <w:unhideWhenUsed/>
    <w:rsid w:val="00D55C0E"/>
    <w:rPr>
      <w:rFonts w:ascii="Cambria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D55C0E"/>
    <w:rPr>
      <w:rFonts w:ascii="Cambria" w:eastAsia="新細明體" w:hAnsi="Cambria" w:cs="Times New Roman"/>
      <w:kern w:val="2"/>
      <w:sz w:val="18"/>
      <w:szCs w:val="18"/>
    </w:rPr>
  </w:style>
  <w:style w:type="paragraph" w:styleId="af4">
    <w:name w:val="List Paragraph"/>
    <w:basedOn w:val="a0"/>
    <w:uiPriority w:val="34"/>
    <w:qFormat/>
    <w:rsid w:val="00D32160"/>
    <w:pPr>
      <w:ind w:leftChars="200" w:left="480"/>
    </w:pPr>
  </w:style>
  <w:style w:type="character" w:customStyle="1" w:styleId="a8">
    <w:name w:val="國中題目 字元"/>
    <w:link w:val="a7"/>
    <w:rsid w:val="00501B1B"/>
    <w:rPr>
      <w:sz w:val="24"/>
      <w:szCs w:val="24"/>
    </w:rPr>
  </w:style>
  <w:style w:type="table" w:styleId="af5">
    <w:name w:val="Light Shading"/>
    <w:basedOn w:val="a2"/>
    <w:uiPriority w:val="60"/>
    <w:rsid w:val="00BF40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af6">
    <w:name w:val="Emphasis"/>
    <w:uiPriority w:val="20"/>
    <w:qFormat/>
    <w:rsid w:val="00CC2139"/>
    <w:rPr>
      <w:i/>
      <w:iCs/>
    </w:rPr>
  </w:style>
  <w:style w:type="table" w:customStyle="1" w:styleId="11">
    <w:name w:val="格線表格 1 淺色1"/>
    <w:basedOn w:val="a2"/>
    <w:uiPriority w:val="46"/>
    <w:rsid w:val="002827DF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">
    <w:name w:val="純表格 31"/>
    <w:basedOn w:val="a2"/>
    <w:uiPriority w:val="43"/>
    <w:rsid w:val="007B072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1-61">
    <w:name w:val="格線表格 1 淺色 - 輔色 61"/>
    <w:basedOn w:val="a2"/>
    <w:uiPriority w:val="46"/>
    <w:rsid w:val="009F1C12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71">
    <w:name w:val="格線表格 7 彩色1"/>
    <w:basedOn w:val="a2"/>
    <w:uiPriority w:val="52"/>
    <w:rsid w:val="009F1C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21">
    <w:name w:val="格線表格 21"/>
    <w:basedOn w:val="a2"/>
    <w:uiPriority w:val="47"/>
    <w:rsid w:val="009F1C1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1">
    <w:name w:val="格線表格 6 彩色1"/>
    <w:basedOn w:val="a2"/>
    <w:uiPriority w:val="51"/>
    <w:rsid w:val="009F1C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10">
    <w:name w:val="清單表格 1 淺色1"/>
    <w:basedOn w:val="a2"/>
    <w:uiPriority w:val="46"/>
    <w:rsid w:val="00397EE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10">
    <w:name w:val="清單表格 21"/>
    <w:basedOn w:val="a2"/>
    <w:uiPriority w:val="47"/>
    <w:rsid w:val="00397EEA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af7">
    <w:name w:val="國中答案"/>
    <w:basedOn w:val="a0"/>
    <w:rsid w:val="001C1F7D"/>
    <w:pPr>
      <w:suppressAutoHyphens/>
      <w:snapToGrid w:val="0"/>
    </w:pPr>
    <w:rPr>
      <w:color w:val="0000FF"/>
      <w:kern w:val="1"/>
      <w:lang w:eastAsia="ar-SA"/>
    </w:rPr>
  </w:style>
  <w:style w:type="paragraph" w:customStyle="1" w:styleId="A">
    <w:name w:val="內文 A"/>
    <w:autoRedefine/>
    <w:rsid w:val="003367AD"/>
    <w:pPr>
      <w:widowControl w:val="0"/>
      <w:numPr>
        <w:numId w:val="34"/>
      </w:num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  <w:tab w:val="left" w:pos="4800"/>
        <w:tab w:val="left" w:pos="5280"/>
        <w:tab w:val="left" w:pos="5760"/>
        <w:tab w:val="left" w:pos="6240"/>
        <w:tab w:val="left" w:pos="6720"/>
        <w:tab w:val="left" w:pos="7200"/>
        <w:tab w:val="left" w:pos="7680"/>
        <w:tab w:val="left" w:pos="8160"/>
        <w:tab w:val="left" w:pos="8640"/>
        <w:tab w:val="left" w:pos="9120"/>
        <w:tab w:val="left" w:pos="9600"/>
        <w:tab w:val="left" w:pos="10080"/>
        <w:tab w:val="left" w:pos="10560"/>
        <w:tab w:val="left" w:pos="11040"/>
        <w:tab w:val="left" w:pos="11520"/>
        <w:tab w:val="left" w:pos="12000"/>
        <w:tab w:val="left" w:pos="12480"/>
        <w:tab w:val="left" w:pos="12960"/>
      </w:tabs>
      <w:spacing w:line="380" w:lineRule="exact"/>
      <w:ind w:hanging="360"/>
      <w:jc w:val="both"/>
    </w:pPr>
    <w:rPr>
      <w:rFonts w:ascii="Kaiti TC Regular" w:eastAsia="Kaiti TC Regular" w:hAnsi="Kaiti TC Regular"/>
      <w:color w:val="000000"/>
      <w:kern w:val="2"/>
      <w:sz w:val="24"/>
    </w:rPr>
  </w:style>
  <w:style w:type="table" w:customStyle="1" w:styleId="51">
    <w:name w:val="純表格 51"/>
    <w:basedOn w:val="a2"/>
    <w:uiPriority w:val="45"/>
    <w:rsid w:val="008A50B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D00-">
    <w:name w:val="D00-圖說"/>
    <w:rsid w:val="00082CCD"/>
    <w:pPr>
      <w:snapToGrid w:val="0"/>
      <w:spacing w:after="40" w:line="320" w:lineRule="atLeast"/>
      <w:jc w:val="center"/>
    </w:pPr>
    <w:rPr>
      <w:rFonts w:ascii="新細明體" w:hAnsi="新細明體"/>
      <w:szCs w:val="19"/>
    </w:rPr>
  </w:style>
  <w:style w:type="paragraph" w:customStyle="1" w:styleId="E-00">
    <w:name w:val="E-00選擇題目"/>
    <w:rsid w:val="00082CCD"/>
    <w:pPr>
      <w:tabs>
        <w:tab w:val="left" w:pos="170"/>
        <w:tab w:val="right" w:pos="9837"/>
      </w:tabs>
      <w:spacing w:before="120"/>
      <w:ind w:left="879" w:hanging="879"/>
      <w:jc w:val="both"/>
    </w:pPr>
    <w:rPr>
      <w:sz w:val="23"/>
    </w:rPr>
  </w:style>
  <w:style w:type="paragraph" w:customStyle="1" w:styleId="00-">
    <w:name w:val="00-目錄文"/>
    <w:rsid w:val="00082CCD"/>
    <w:pPr>
      <w:numPr>
        <w:numId w:val="37"/>
      </w:numPr>
      <w:snapToGrid w:val="0"/>
      <w:spacing w:line="720" w:lineRule="atLeast"/>
    </w:pPr>
    <w:rPr>
      <w:rFonts w:ascii="新細明體" w:hAnsi="新細明體"/>
      <w:sz w:val="28"/>
    </w:rPr>
  </w:style>
  <w:style w:type="paragraph" w:customStyle="1" w:styleId="E-00A">
    <w:name w:val="E-00選擇題目(A)"/>
    <w:basedOn w:val="E-00"/>
    <w:rsid w:val="00082CCD"/>
    <w:pPr>
      <w:tabs>
        <w:tab w:val="clear" w:pos="170"/>
        <w:tab w:val="left" w:pos="4706"/>
      </w:tabs>
      <w:spacing w:before="0"/>
      <w:ind w:left="1219" w:hanging="340"/>
    </w:pPr>
  </w:style>
  <w:style w:type="paragraph" w:customStyle="1" w:styleId="Default">
    <w:name w:val="Default"/>
    <w:rsid w:val="00E565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G00-">
    <w:name w:val="G00上-閱讀思考"/>
    <w:basedOn w:val="a0"/>
    <w:rsid w:val="00340C10"/>
    <w:pPr>
      <w:adjustRightInd w:val="0"/>
      <w:jc w:val="both"/>
    </w:pPr>
    <w:rPr>
      <w:sz w:val="23"/>
    </w:rPr>
  </w:style>
  <w:style w:type="paragraph" w:customStyle="1" w:styleId="G00-0">
    <w:name w:val="G00下-閱讀思考"/>
    <w:basedOn w:val="a0"/>
    <w:rsid w:val="00340C10"/>
    <w:pPr>
      <w:adjustRightInd w:val="0"/>
      <w:ind w:left="879" w:hanging="879"/>
      <w:jc w:val="both"/>
    </w:pPr>
    <w:rPr>
      <w:sz w:val="23"/>
    </w:rPr>
  </w:style>
  <w:style w:type="paragraph" w:customStyle="1" w:styleId="C03-">
    <w:name w:val="C03-表左"/>
    <w:basedOn w:val="a0"/>
    <w:rsid w:val="007D50AA"/>
    <w:pPr>
      <w:tabs>
        <w:tab w:val="left" w:pos="215"/>
      </w:tabs>
      <w:jc w:val="both"/>
    </w:pPr>
    <w:rPr>
      <w:sz w:val="23"/>
      <w:szCs w:val="22"/>
    </w:rPr>
  </w:style>
  <w:style w:type="paragraph" w:customStyle="1" w:styleId="C03-0">
    <w:name w:val="C03-表中"/>
    <w:basedOn w:val="a0"/>
    <w:rsid w:val="007D50AA"/>
    <w:pPr>
      <w:tabs>
        <w:tab w:val="left" w:pos="215"/>
      </w:tabs>
      <w:jc w:val="center"/>
    </w:pPr>
    <w:rPr>
      <w:kern w:val="0"/>
      <w:sz w:val="23"/>
      <w:szCs w:val="22"/>
    </w:rPr>
  </w:style>
  <w:style w:type="character" w:customStyle="1" w:styleId="06-">
    <w:name w:val="06-刷重點字"/>
    <w:rsid w:val="002D2608"/>
    <w:rPr>
      <w:b/>
      <w:color w:val="auto"/>
    </w:rPr>
  </w:style>
  <w:style w:type="character" w:customStyle="1" w:styleId="05-">
    <w:name w:val="05-刷填充答"/>
    <w:rsid w:val="002D2608"/>
    <w:rPr>
      <w:color w:val="FF0000"/>
    </w:rPr>
  </w:style>
  <w:style w:type="character" w:customStyle="1" w:styleId="00-0">
    <w:name w:val="00-小解答註"/>
    <w:rsid w:val="002D2608"/>
    <w:rPr>
      <w:rFonts w:ascii="Times New Roman" w:hAnsi="Times New Roman"/>
      <w:i/>
      <w:color w:val="808080"/>
      <w:kern w:val="0"/>
      <w:position w:val="7"/>
      <w:sz w:val="14"/>
    </w:rPr>
  </w:style>
  <w:style w:type="paragraph" w:customStyle="1" w:styleId="E-000">
    <w:name w:val="E-00選擇題目(框文)"/>
    <w:basedOn w:val="E-00"/>
    <w:rsid w:val="00905897"/>
    <w:pPr>
      <w:ind w:left="0" w:firstLine="0"/>
    </w:pPr>
    <w:rPr>
      <w:rFonts w:eastAsia="標楷體"/>
    </w:rPr>
  </w:style>
  <w:style w:type="paragraph" w:customStyle="1" w:styleId="E-00A0">
    <w:name w:val="E-00選擇題目(A)(另僅適括)"/>
    <w:basedOn w:val="a0"/>
    <w:rsid w:val="00AC6023"/>
    <w:pPr>
      <w:widowControl/>
      <w:tabs>
        <w:tab w:val="left" w:pos="936"/>
        <w:tab w:val="left" w:pos="4706"/>
        <w:tab w:val="right" w:pos="9837"/>
      </w:tabs>
      <w:ind w:left="1332" w:hanging="1134"/>
      <w:jc w:val="both"/>
    </w:pPr>
    <w:rPr>
      <w:kern w:val="0"/>
      <w:sz w:val="23"/>
      <w:szCs w:val="20"/>
    </w:rPr>
  </w:style>
  <w:style w:type="paragraph" w:customStyle="1" w:styleId="08-">
    <w:name w:val="08-空開"/>
    <w:rsid w:val="00DF2A65"/>
    <w:pPr>
      <w:snapToGrid w:val="0"/>
      <w:spacing w:line="100" w:lineRule="exact"/>
    </w:pPr>
  </w:style>
  <w:style w:type="table" w:customStyle="1" w:styleId="PlainTable1">
    <w:name w:val="Plain Table 1"/>
    <w:basedOn w:val="a2"/>
    <w:uiPriority w:val="41"/>
    <w:rsid w:val="00DF2A6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031-">
    <w:name w:val="031 內文-齊頭"/>
    <w:link w:val="031-0"/>
    <w:rsid w:val="000E56C3"/>
    <w:pPr>
      <w:adjustRightInd w:val="0"/>
      <w:snapToGrid w:val="0"/>
      <w:spacing w:line="360" w:lineRule="atLeast"/>
      <w:jc w:val="both"/>
    </w:pPr>
    <w:rPr>
      <w:sz w:val="24"/>
    </w:rPr>
  </w:style>
  <w:style w:type="paragraph" w:customStyle="1" w:styleId="030">
    <w:name w:val="030 內文"/>
    <w:basedOn w:val="a0"/>
    <w:link w:val="0300"/>
    <w:rsid w:val="000E56C3"/>
    <w:pPr>
      <w:ind w:firstLineChars="200" w:firstLine="200"/>
      <w:jc w:val="both"/>
    </w:pPr>
  </w:style>
  <w:style w:type="character" w:customStyle="1" w:styleId="031-0">
    <w:name w:val="031 內文-齊頭 字元"/>
    <w:link w:val="031-"/>
    <w:rsid w:val="000E56C3"/>
    <w:rPr>
      <w:sz w:val="24"/>
    </w:rPr>
  </w:style>
  <w:style w:type="character" w:customStyle="1" w:styleId="0300">
    <w:name w:val="030 內文 字元"/>
    <w:link w:val="030"/>
    <w:rsid w:val="000E56C3"/>
    <w:rPr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paragraph" w:styleId="2">
    <w:name w:val="heading 2"/>
    <w:basedOn w:val="a0"/>
    <w:next w:val="a0"/>
    <w:qFormat/>
    <w:pPr>
      <w:keepNext/>
      <w:numPr>
        <w:ilvl w:val="1"/>
        <w:numId w:val="7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0"/>
    <w:next w:val="a0"/>
    <w:qFormat/>
    <w:pPr>
      <w:keepNext/>
      <w:numPr>
        <w:ilvl w:val="2"/>
        <w:numId w:val="7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0"/>
    <w:next w:val="a0"/>
    <w:qFormat/>
    <w:pPr>
      <w:keepNext/>
      <w:numPr>
        <w:ilvl w:val="3"/>
        <w:numId w:val="7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0"/>
    <w:next w:val="a0"/>
    <w:qFormat/>
    <w:pPr>
      <w:keepNext/>
      <w:numPr>
        <w:ilvl w:val="4"/>
        <w:numId w:val="7"/>
      </w:numPr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0"/>
    <w:next w:val="a0"/>
    <w:qFormat/>
    <w:pPr>
      <w:keepNext/>
      <w:numPr>
        <w:ilvl w:val="5"/>
        <w:numId w:val="7"/>
      </w:numPr>
      <w:spacing w:line="720" w:lineRule="auto"/>
      <w:ind w:leftChars="200" w:left="200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0"/>
    <w:next w:val="a0"/>
    <w:qFormat/>
    <w:pPr>
      <w:keepNext/>
      <w:numPr>
        <w:ilvl w:val="6"/>
        <w:numId w:val="7"/>
      </w:numPr>
      <w:spacing w:line="720" w:lineRule="auto"/>
      <w:ind w:leftChars="400" w:left="400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0"/>
    <w:next w:val="a0"/>
    <w:qFormat/>
    <w:pPr>
      <w:keepNext/>
      <w:numPr>
        <w:ilvl w:val="7"/>
        <w:numId w:val="7"/>
      </w:numPr>
      <w:spacing w:line="720" w:lineRule="auto"/>
      <w:ind w:leftChars="400" w:left="400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0"/>
    <w:next w:val="a0"/>
    <w:qFormat/>
    <w:pPr>
      <w:keepNext/>
      <w:numPr>
        <w:ilvl w:val="8"/>
        <w:numId w:val="7"/>
      </w:numPr>
      <w:spacing w:line="720" w:lineRule="auto"/>
      <w:ind w:leftChars="400" w:left="400"/>
      <w:outlineLvl w:val="8"/>
    </w:pPr>
    <w:rPr>
      <w:rFonts w:ascii="Arial" w:hAnsi="Arial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0"/>
    <w:link w:val="a6"/>
    <w:semiHidden/>
  </w:style>
  <w:style w:type="paragraph" w:customStyle="1" w:styleId="a7">
    <w:name w:val="國中題目"/>
    <w:basedOn w:val="a0"/>
    <w:link w:val="a8"/>
    <w:pPr>
      <w:adjustRightInd w:val="0"/>
      <w:snapToGrid w:val="0"/>
    </w:pPr>
    <w:rPr>
      <w:kern w:val="0"/>
    </w:rPr>
  </w:style>
  <w:style w:type="character" w:styleId="a9">
    <w:name w:val="Hyperlink"/>
    <w:semiHidden/>
    <w:rPr>
      <w:strike w:val="0"/>
      <w:dstrike w:val="0"/>
      <w:color w:val="666666"/>
      <w:u w:val="none"/>
      <w:effect w:val="none"/>
    </w:rPr>
  </w:style>
  <w:style w:type="character" w:customStyle="1" w:styleId="kword1">
    <w:name w:val="kword1"/>
    <w:rPr>
      <w:color w:val="505050"/>
    </w:rPr>
  </w:style>
  <w:style w:type="paragraph" w:styleId="aa">
    <w:name w:val="header"/>
    <w:basedOn w:val="a0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rPr>
      <w:kern w:val="2"/>
    </w:rPr>
  </w:style>
  <w:style w:type="paragraph" w:styleId="ac">
    <w:name w:val="footer"/>
    <w:basedOn w:val="a0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rPr>
      <w:kern w:val="2"/>
    </w:rPr>
  </w:style>
  <w:style w:type="character" w:customStyle="1" w:styleId="langwithname">
    <w:name w:val="langwithname"/>
    <w:basedOn w:val="a1"/>
  </w:style>
  <w:style w:type="paragraph" w:styleId="ae">
    <w:name w:val="Date"/>
    <w:basedOn w:val="a0"/>
    <w:next w:val="a0"/>
    <w:semiHidden/>
    <w:pPr>
      <w:jc w:val="right"/>
    </w:pPr>
    <w:rPr>
      <w:rFonts w:eastAsia="標楷體"/>
      <w:b/>
      <w:bCs/>
      <w:sz w:val="32"/>
      <w:szCs w:val="32"/>
    </w:rPr>
  </w:style>
  <w:style w:type="table" w:styleId="af">
    <w:name w:val="Table Grid"/>
    <w:basedOn w:val="a2"/>
    <w:uiPriority w:val="99"/>
    <w:rsid w:val="00CB6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annotation subject"/>
    <w:basedOn w:val="a5"/>
    <w:next w:val="a5"/>
    <w:link w:val="af1"/>
    <w:uiPriority w:val="99"/>
    <w:semiHidden/>
    <w:unhideWhenUsed/>
    <w:rsid w:val="00D55C0E"/>
    <w:rPr>
      <w:b/>
      <w:bCs/>
    </w:rPr>
  </w:style>
  <w:style w:type="character" w:customStyle="1" w:styleId="a6">
    <w:name w:val="註解文字 字元"/>
    <w:link w:val="a5"/>
    <w:semiHidden/>
    <w:rsid w:val="00D55C0E"/>
    <w:rPr>
      <w:kern w:val="2"/>
      <w:sz w:val="24"/>
      <w:szCs w:val="24"/>
    </w:rPr>
  </w:style>
  <w:style w:type="character" w:customStyle="1" w:styleId="af1">
    <w:name w:val="註解主旨 字元"/>
    <w:link w:val="af0"/>
    <w:uiPriority w:val="99"/>
    <w:semiHidden/>
    <w:rsid w:val="00D55C0E"/>
    <w:rPr>
      <w:b/>
      <w:bCs/>
      <w:kern w:val="2"/>
      <w:sz w:val="24"/>
      <w:szCs w:val="24"/>
    </w:rPr>
  </w:style>
  <w:style w:type="paragraph" w:styleId="af2">
    <w:name w:val="Balloon Text"/>
    <w:basedOn w:val="a0"/>
    <w:link w:val="af3"/>
    <w:uiPriority w:val="99"/>
    <w:semiHidden/>
    <w:unhideWhenUsed/>
    <w:rsid w:val="00D55C0E"/>
    <w:rPr>
      <w:rFonts w:ascii="Cambria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D55C0E"/>
    <w:rPr>
      <w:rFonts w:ascii="Cambria" w:eastAsia="新細明體" w:hAnsi="Cambria" w:cs="Times New Roman"/>
      <w:kern w:val="2"/>
      <w:sz w:val="18"/>
      <w:szCs w:val="18"/>
    </w:rPr>
  </w:style>
  <w:style w:type="paragraph" w:styleId="af4">
    <w:name w:val="List Paragraph"/>
    <w:basedOn w:val="a0"/>
    <w:uiPriority w:val="34"/>
    <w:qFormat/>
    <w:rsid w:val="00D32160"/>
    <w:pPr>
      <w:ind w:leftChars="200" w:left="480"/>
    </w:pPr>
  </w:style>
  <w:style w:type="character" w:customStyle="1" w:styleId="a8">
    <w:name w:val="國中題目 字元"/>
    <w:link w:val="a7"/>
    <w:rsid w:val="00501B1B"/>
    <w:rPr>
      <w:sz w:val="24"/>
      <w:szCs w:val="24"/>
    </w:rPr>
  </w:style>
  <w:style w:type="table" w:styleId="af5">
    <w:name w:val="Light Shading"/>
    <w:basedOn w:val="a2"/>
    <w:uiPriority w:val="60"/>
    <w:rsid w:val="00BF40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af6">
    <w:name w:val="Emphasis"/>
    <w:uiPriority w:val="20"/>
    <w:qFormat/>
    <w:rsid w:val="00CC2139"/>
    <w:rPr>
      <w:i/>
      <w:iCs/>
    </w:rPr>
  </w:style>
  <w:style w:type="table" w:customStyle="1" w:styleId="11">
    <w:name w:val="格線表格 1 淺色1"/>
    <w:basedOn w:val="a2"/>
    <w:uiPriority w:val="46"/>
    <w:rsid w:val="002827DF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">
    <w:name w:val="純表格 31"/>
    <w:basedOn w:val="a2"/>
    <w:uiPriority w:val="43"/>
    <w:rsid w:val="007B072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1-61">
    <w:name w:val="格線表格 1 淺色 - 輔色 61"/>
    <w:basedOn w:val="a2"/>
    <w:uiPriority w:val="46"/>
    <w:rsid w:val="009F1C12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71">
    <w:name w:val="格線表格 7 彩色1"/>
    <w:basedOn w:val="a2"/>
    <w:uiPriority w:val="52"/>
    <w:rsid w:val="009F1C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21">
    <w:name w:val="格線表格 21"/>
    <w:basedOn w:val="a2"/>
    <w:uiPriority w:val="47"/>
    <w:rsid w:val="009F1C1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1">
    <w:name w:val="格線表格 6 彩色1"/>
    <w:basedOn w:val="a2"/>
    <w:uiPriority w:val="51"/>
    <w:rsid w:val="009F1C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10">
    <w:name w:val="清單表格 1 淺色1"/>
    <w:basedOn w:val="a2"/>
    <w:uiPriority w:val="46"/>
    <w:rsid w:val="00397EE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10">
    <w:name w:val="清單表格 21"/>
    <w:basedOn w:val="a2"/>
    <w:uiPriority w:val="47"/>
    <w:rsid w:val="00397EEA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af7">
    <w:name w:val="國中答案"/>
    <w:basedOn w:val="a0"/>
    <w:rsid w:val="001C1F7D"/>
    <w:pPr>
      <w:suppressAutoHyphens/>
      <w:snapToGrid w:val="0"/>
    </w:pPr>
    <w:rPr>
      <w:color w:val="0000FF"/>
      <w:kern w:val="1"/>
      <w:lang w:eastAsia="ar-SA"/>
    </w:rPr>
  </w:style>
  <w:style w:type="paragraph" w:customStyle="1" w:styleId="A">
    <w:name w:val="內文 A"/>
    <w:autoRedefine/>
    <w:rsid w:val="003367AD"/>
    <w:pPr>
      <w:widowControl w:val="0"/>
      <w:numPr>
        <w:numId w:val="34"/>
      </w:num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  <w:tab w:val="left" w:pos="4800"/>
        <w:tab w:val="left" w:pos="5280"/>
        <w:tab w:val="left" w:pos="5760"/>
        <w:tab w:val="left" w:pos="6240"/>
        <w:tab w:val="left" w:pos="6720"/>
        <w:tab w:val="left" w:pos="7200"/>
        <w:tab w:val="left" w:pos="7680"/>
        <w:tab w:val="left" w:pos="8160"/>
        <w:tab w:val="left" w:pos="8640"/>
        <w:tab w:val="left" w:pos="9120"/>
        <w:tab w:val="left" w:pos="9600"/>
        <w:tab w:val="left" w:pos="10080"/>
        <w:tab w:val="left" w:pos="10560"/>
        <w:tab w:val="left" w:pos="11040"/>
        <w:tab w:val="left" w:pos="11520"/>
        <w:tab w:val="left" w:pos="12000"/>
        <w:tab w:val="left" w:pos="12480"/>
        <w:tab w:val="left" w:pos="12960"/>
      </w:tabs>
      <w:spacing w:line="380" w:lineRule="exact"/>
      <w:ind w:hanging="360"/>
      <w:jc w:val="both"/>
    </w:pPr>
    <w:rPr>
      <w:rFonts w:ascii="Kaiti TC Regular" w:eastAsia="Kaiti TC Regular" w:hAnsi="Kaiti TC Regular"/>
      <w:color w:val="000000"/>
      <w:kern w:val="2"/>
      <w:sz w:val="24"/>
    </w:rPr>
  </w:style>
  <w:style w:type="table" w:customStyle="1" w:styleId="51">
    <w:name w:val="純表格 51"/>
    <w:basedOn w:val="a2"/>
    <w:uiPriority w:val="45"/>
    <w:rsid w:val="008A50B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D00-">
    <w:name w:val="D00-圖說"/>
    <w:rsid w:val="00082CCD"/>
    <w:pPr>
      <w:snapToGrid w:val="0"/>
      <w:spacing w:after="40" w:line="320" w:lineRule="atLeast"/>
      <w:jc w:val="center"/>
    </w:pPr>
    <w:rPr>
      <w:rFonts w:ascii="新細明體" w:hAnsi="新細明體"/>
      <w:szCs w:val="19"/>
    </w:rPr>
  </w:style>
  <w:style w:type="paragraph" w:customStyle="1" w:styleId="E-00">
    <w:name w:val="E-00選擇題目"/>
    <w:rsid w:val="00082CCD"/>
    <w:pPr>
      <w:tabs>
        <w:tab w:val="left" w:pos="170"/>
        <w:tab w:val="right" w:pos="9837"/>
      </w:tabs>
      <w:spacing w:before="120"/>
      <w:ind w:left="879" w:hanging="879"/>
      <w:jc w:val="both"/>
    </w:pPr>
    <w:rPr>
      <w:sz w:val="23"/>
    </w:rPr>
  </w:style>
  <w:style w:type="paragraph" w:customStyle="1" w:styleId="00-">
    <w:name w:val="00-目錄文"/>
    <w:rsid w:val="00082CCD"/>
    <w:pPr>
      <w:numPr>
        <w:numId w:val="37"/>
      </w:numPr>
      <w:snapToGrid w:val="0"/>
      <w:spacing w:line="720" w:lineRule="atLeast"/>
    </w:pPr>
    <w:rPr>
      <w:rFonts w:ascii="新細明體" w:hAnsi="新細明體"/>
      <w:sz w:val="28"/>
    </w:rPr>
  </w:style>
  <w:style w:type="paragraph" w:customStyle="1" w:styleId="E-00A">
    <w:name w:val="E-00選擇題目(A)"/>
    <w:basedOn w:val="E-00"/>
    <w:rsid w:val="00082CCD"/>
    <w:pPr>
      <w:tabs>
        <w:tab w:val="clear" w:pos="170"/>
        <w:tab w:val="left" w:pos="4706"/>
      </w:tabs>
      <w:spacing w:before="0"/>
      <w:ind w:left="1219" w:hanging="340"/>
    </w:pPr>
  </w:style>
  <w:style w:type="paragraph" w:customStyle="1" w:styleId="Default">
    <w:name w:val="Default"/>
    <w:rsid w:val="00E565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G00-">
    <w:name w:val="G00上-閱讀思考"/>
    <w:basedOn w:val="a0"/>
    <w:rsid w:val="00340C10"/>
    <w:pPr>
      <w:adjustRightInd w:val="0"/>
      <w:jc w:val="both"/>
    </w:pPr>
    <w:rPr>
      <w:sz w:val="23"/>
    </w:rPr>
  </w:style>
  <w:style w:type="paragraph" w:customStyle="1" w:styleId="G00-0">
    <w:name w:val="G00下-閱讀思考"/>
    <w:basedOn w:val="a0"/>
    <w:rsid w:val="00340C10"/>
    <w:pPr>
      <w:adjustRightInd w:val="0"/>
      <w:ind w:left="879" w:hanging="879"/>
      <w:jc w:val="both"/>
    </w:pPr>
    <w:rPr>
      <w:sz w:val="23"/>
    </w:rPr>
  </w:style>
  <w:style w:type="paragraph" w:customStyle="1" w:styleId="C03-">
    <w:name w:val="C03-表左"/>
    <w:basedOn w:val="a0"/>
    <w:rsid w:val="007D50AA"/>
    <w:pPr>
      <w:tabs>
        <w:tab w:val="left" w:pos="215"/>
      </w:tabs>
      <w:jc w:val="both"/>
    </w:pPr>
    <w:rPr>
      <w:sz w:val="23"/>
      <w:szCs w:val="22"/>
    </w:rPr>
  </w:style>
  <w:style w:type="paragraph" w:customStyle="1" w:styleId="C03-0">
    <w:name w:val="C03-表中"/>
    <w:basedOn w:val="a0"/>
    <w:rsid w:val="007D50AA"/>
    <w:pPr>
      <w:tabs>
        <w:tab w:val="left" w:pos="215"/>
      </w:tabs>
      <w:jc w:val="center"/>
    </w:pPr>
    <w:rPr>
      <w:kern w:val="0"/>
      <w:sz w:val="23"/>
      <w:szCs w:val="22"/>
    </w:rPr>
  </w:style>
  <w:style w:type="character" w:customStyle="1" w:styleId="06-">
    <w:name w:val="06-刷重點字"/>
    <w:rsid w:val="002D2608"/>
    <w:rPr>
      <w:b/>
      <w:color w:val="auto"/>
    </w:rPr>
  </w:style>
  <w:style w:type="character" w:customStyle="1" w:styleId="05-">
    <w:name w:val="05-刷填充答"/>
    <w:rsid w:val="002D2608"/>
    <w:rPr>
      <w:color w:val="FF0000"/>
    </w:rPr>
  </w:style>
  <w:style w:type="character" w:customStyle="1" w:styleId="00-0">
    <w:name w:val="00-小解答註"/>
    <w:rsid w:val="002D2608"/>
    <w:rPr>
      <w:rFonts w:ascii="Times New Roman" w:hAnsi="Times New Roman"/>
      <w:i/>
      <w:color w:val="808080"/>
      <w:kern w:val="0"/>
      <w:position w:val="7"/>
      <w:sz w:val="14"/>
    </w:rPr>
  </w:style>
  <w:style w:type="paragraph" w:customStyle="1" w:styleId="E-000">
    <w:name w:val="E-00選擇題目(框文)"/>
    <w:basedOn w:val="E-00"/>
    <w:rsid w:val="00905897"/>
    <w:pPr>
      <w:ind w:left="0" w:firstLine="0"/>
    </w:pPr>
    <w:rPr>
      <w:rFonts w:eastAsia="標楷體"/>
    </w:rPr>
  </w:style>
  <w:style w:type="paragraph" w:customStyle="1" w:styleId="E-00A0">
    <w:name w:val="E-00選擇題目(A)(另僅適括)"/>
    <w:basedOn w:val="a0"/>
    <w:rsid w:val="00AC6023"/>
    <w:pPr>
      <w:widowControl/>
      <w:tabs>
        <w:tab w:val="left" w:pos="936"/>
        <w:tab w:val="left" w:pos="4706"/>
        <w:tab w:val="right" w:pos="9837"/>
      </w:tabs>
      <w:ind w:left="1332" w:hanging="1134"/>
      <w:jc w:val="both"/>
    </w:pPr>
    <w:rPr>
      <w:kern w:val="0"/>
      <w:sz w:val="23"/>
      <w:szCs w:val="20"/>
    </w:rPr>
  </w:style>
  <w:style w:type="paragraph" w:customStyle="1" w:styleId="08-">
    <w:name w:val="08-空開"/>
    <w:rsid w:val="00DF2A65"/>
    <w:pPr>
      <w:snapToGrid w:val="0"/>
      <w:spacing w:line="100" w:lineRule="exact"/>
    </w:pPr>
  </w:style>
  <w:style w:type="table" w:customStyle="1" w:styleId="PlainTable1">
    <w:name w:val="Plain Table 1"/>
    <w:basedOn w:val="a2"/>
    <w:uiPriority w:val="41"/>
    <w:rsid w:val="00DF2A6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031-">
    <w:name w:val="031 內文-齊頭"/>
    <w:link w:val="031-0"/>
    <w:rsid w:val="000E56C3"/>
    <w:pPr>
      <w:adjustRightInd w:val="0"/>
      <w:snapToGrid w:val="0"/>
      <w:spacing w:line="360" w:lineRule="atLeast"/>
      <w:jc w:val="both"/>
    </w:pPr>
    <w:rPr>
      <w:sz w:val="24"/>
    </w:rPr>
  </w:style>
  <w:style w:type="paragraph" w:customStyle="1" w:styleId="030">
    <w:name w:val="030 內文"/>
    <w:basedOn w:val="a0"/>
    <w:link w:val="0300"/>
    <w:rsid w:val="000E56C3"/>
    <w:pPr>
      <w:ind w:firstLineChars="200" w:firstLine="200"/>
      <w:jc w:val="both"/>
    </w:pPr>
  </w:style>
  <w:style w:type="character" w:customStyle="1" w:styleId="031-0">
    <w:name w:val="031 內文-齊頭 字元"/>
    <w:link w:val="031-"/>
    <w:rsid w:val="000E56C3"/>
    <w:rPr>
      <w:sz w:val="24"/>
    </w:rPr>
  </w:style>
  <w:style w:type="character" w:customStyle="1" w:styleId="0300">
    <w:name w:val="030 內文 字元"/>
    <w:link w:val="030"/>
    <w:rsid w:val="000E56C3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hdphoto" Target="media/hdphoto1.wdp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microsoft.com/office/2007/relationships/hdphoto" Target="media/hdphoto3.wdp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microsoft.com/office/2007/relationships/hdphoto" Target="media/hdphoto2.wdp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B2335-69AC-4F71-80B0-F70AC9AA0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7</Pages>
  <Words>861</Words>
  <Characters>4910</Characters>
  <Application>Microsoft Office Word</Application>
  <DocSecurity>0</DocSecurity>
  <Lines>40</Lines>
  <Paragraphs>11</Paragraphs>
  <ScaleCrop>false</ScaleCrop>
  <Company>小芳芳</Company>
  <LinksUpToDate>false</LinksUpToDate>
  <CharactersWithSpaces>5760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道明中學九十五學年度第一學期第一次月考三年級公民科試題</dc:title>
  <dc:subject/>
  <dc:creator>小芳芳</dc:creator>
  <cp:keywords/>
  <cp:lastModifiedBy>admin</cp:lastModifiedBy>
  <cp:revision>50</cp:revision>
  <cp:lastPrinted>2020-06-30T04:05:00Z</cp:lastPrinted>
  <dcterms:created xsi:type="dcterms:W3CDTF">2020-06-28T10:06:00Z</dcterms:created>
  <dcterms:modified xsi:type="dcterms:W3CDTF">2020-07-10T08:30:00Z</dcterms:modified>
</cp:coreProperties>
</file>